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A0869" w14:textId="77777777" w:rsidR="00B16E2C" w:rsidRDefault="00000000">
      <w:pPr>
        <w:spacing w:after="0" w:line="240" w:lineRule="auto"/>
        <w:ind w:firstLine="709"/>
        <w:jc w:val="both"/>
        <w:rPr>
          <w:rFonts w:ascii="Times New Roman" w:hAnsi="Times New Roman"/>
          <w:sz w:val="28"/>
        </w:rPr>
      </w:pPr>
      <w:r>
        <w:rPr>
          <w:noProof/>
        </w:rPr>
        <w:drawing>
          <wp:inline distT="0" distB="0" distL="0" distR="0" wp14:anchorId="5170FF94" wp14:editId="7709B8EA">
            <wp:extent cx="5596891" cy="8477861"/>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screen">
                      <a:extLst>
                        <a:ext uri="{28A0092B-C50C-407E-A947-70E740481C1C}">
                          <a14:useLocalDpi xmlns:a14="http://schemas.microsoft.com/office/drawing/2010/main"/>
                        </a:ext>
                      </a:extLst>
                    </a:blip>
                    <a:stretch/>
                  </pic:blipFill>
                  <pic:spPr>
                    <a:xfrm>
                      <a:off x="0" y="0"/>
                      <a:ext cx="5596891" cy="8477861"/>
                    </a:xfrm>
                    <a:prstGeom prst="rect">
                      <a:avLst/>
                    </a:prstGeom>
                  </pic:spPr>
                </pic:pic>
              </a:graphicData>
            </a:graphic>
          </wp:inline>
        </w:drawing>
      </w:r>
    </w:p>
    <w:p w14:paraId="49E16602" w14:textId="77777777" w:rsidR="00B16E2C" w:rsidRDefault="00B16E2C">
      <w:pPr>
        <w:spacing w:after="0" w:line="240" w:lineRule="auto"/>
        <w:ind w:firstLine="709"/>
        <w:jc w:val="both"/>
        <w:rPr>
          <w:rFonts w:ascii="Times New Roman" w:hAnsi="Times New Roman"/>
          <w:sz w:val="24"/>
        </w:rPr>
      </w:pPr>
    </w:p>
    <w:p w14:paraId="6713279A" w14:textId="77777777" w:rsidR="00B16E2C" w:rsidRDefault="00B16E2C">
      <w:pPr>
        <w:spacing w:after="0" w:line="240" w:lineRule="auto"/>
        <w:ind w:firstLine="709"/>
        <w:jc w:val="both"/>
        <w:rPr>
          <w:rFonts w:ascii="Times New Roman" w:hAnsi="Times New Roman"/>
          <w:sz w:val="24"/>
        </w:rPr>
      </w:pPr>
    </w:p>
    <w:p w14:paraId="64E326B8" w14:textId="77777777" w:rsidR="00B16E2C" w:rsidRDefault="00B16E2C">
      <w:pPr>
        <w:spacing w:after="0" w:line="240" w:lineRule="auto"/>
        <w:ind w:firstLine="709"/>
        <w:jc w:val="both"/>
        <w:rPr>
          <w:rFonts w:ascii="Times New Roman" w:hAnsi="Times New Roman"/>
          <w:sz w:val="24"/>
        </w:rPr>
      </w:pPr>
    </w:p>
    <w:p w14:paraId="795150A2" w14:textId="77777777" w:rsidR="00B16E2C" w:rsidRDefault="00000000">
      <w:pPr>
        <w:spacing w:after="0" w:line="240" w:lineRule="auto"/>
        <w:jc w:val="center"/>
        <w:rPr>
          <w:rFonts w:ascii="Times New Roman" w:hAnsi="Times New Roman"/>
          <w:b/>
          <w:sz w:val="28"/>
        </w:rPr>
      </w:pPr>
      <w:r>
        <w:rPr>
          <w:rFonts w:ascii="Times New Roman" w:hAnsi="Times New Roman"/>
          <w:b/>
          <w:sz w:val="28"/>
        </w:rPr>
        <w:br w:type="page"/>
      </w:r>
      <w:r>
        <w:rPr>
          <w:rFonts w:ascii="Times New Roman" w:hAnsi="Times New Roman"/>
          <w:b/>
          <w:sz w:val="28"/>
        </w:rPr>
        <w:lastRenderedPageBreak/>
        <w:t>1. Общие положения</w:t>
      </w:r>
    </w:p>
    <w:p w14:paraId="3F8F575B" w14:textId="77777777" w:rsidR="00B16E2C" w:rsidRDefault="00B16E2C">
      <w:pPr>
        <w:spacing w:after="0" w:line="240" w:lineRule="auto"/>
        <w:ind w:firstLine="709"/>
        <w:jc w:val="both"/>
        <w:rPr>
          <w:rFonts w:ascii="Times New Roman" w:hAnsi="Times New Roman"/>
          <w:b/>
          <w:sz w:val="28"/>
        </w:rPr>
      </w:pPr>
    </w:p>
    <w:p w14:paraId="7917055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1.1. Настоящие Правила внутреннего трудового распорядка МБДОУ «Детский сад № 36» г. Прокопьевска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 </w:t>
      </w:r>
    </w:p>
    <w:p w14:paraId="0333C44E" w14:textId="77777777" w:rsidR="00B16E2C" w:rsidRDefault="00000000">
      <w:pPr>
        <w:tabs>
          <w:tab w:val="left" w:pos="360"/>
          <w:tab w:val="left" w:pos="540"/>
          <w:tab w:val="left" w:pos="1620"/>
        </w:tabs>
        <w:spacing w:after="0" w:line="240" w:lineRule="auto"/>
        <w:ind w:firstLine="709"/>
        <w:jc w:val="both"/>
        <w:rPr>
          <w:rFonts w:ascii="Times New Roman" w:hAnsi="Times New Roman"/>
          <w:sz w:val="24"/>
        </w:rPr>
      </w:pPr>
      <w:r>
        <w:rPr>
          <w:rFonts w:ascii="Times New Roman" w:hAnsi="Times New Roman"/>
          <w:sz w:val="24"/>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14:paraId="73FE89B9" w14:textId="77777777" w:rsidR="00B16E2C" w:rsidRDefault="00000000">
      <w:pPr>
        <w:tabs>
          <w:tab w:val="left" w:pos="360"/>
          <w:tab w:val="left" w:pos="540"/>
          <w:tab w:val="left" w:pos="1620"/>
        </w:tabs>
        <w:spacing w:after="0" w:line="240" w:lineRule="auto"/>
        <w:ind w:firstLine="709"/>
        <w:jc w:val="both"/>
        <w:rPr>
          <w:rFonts w:ascii="Times New Roman" w:hAnsi="Times New Roman"/>
          <w:sz w:val="24"/>
        </w:rPr>
      </w:pPr>
      <w:r>
        <w:rPr>
          <w:rFonts w:ascii="Times New Roman" w:hAnsi="Times New Roman"/>
          <w:sz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14:paraId="06F6708E"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1.4. В настоящих Правилах используются следующие основные понятия:</w:t>
      </w:r>
    </w:p>
    <w:p w14:paraId="3748A2D2"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14:paraId="789B24B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образовательная организация (ДОУ)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14:paraId="72DC2C76"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педагогический работник – физическое лицо, которое состоит в трудовых отношениях с образовательной организацией и выполняет обязанности по обучению, воспитанию обучающихся и (или) организации образовательной деятельности. Перечень должностей педагогических работников предусмотрен в подразделе 2 раздела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РФ от 08.08.2013г. №678;</w:t>
      </w:r>
    </w:p>
    <w:p w14:paraId="03A29CB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представитель работодателя – руководитель организации или уполномоченные учредителем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ДОУ;</w:t>
      </w:r>
    </w:p>
    <w:p w14:paraId="1061BC1F"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выборный орган первичной профсоюзной организации (профсоюзный комитет) – представитель работников образовательного учреждения, наделенный в установленном трудовым законодательством, ФЗ «О профессиональных союзах, их правах и гарантиях деятельности», Уставом профсоюза порядке полномочиями представлять интересы работников учреждения в социальном партнерстве; </w:t>
      </w:r>
    </w:p>
    <w:p w14:paraId="107A9CE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работник - физическое лицо, вступившее в трудовые отношения с образовательной организацией;</w:t>
      </w:r>
    </w:p>
    <w:p w14:paraId="4AE0E5E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работодатель - юридическое лицо (образовательная организация), вступившее в трудовые отношения с работником.</w:t>
      </w:r>
    </w:p>
    <w:p w14:paraId="30E0FFC0" w14:textId="77777777" w:rsidR="00B16E2C" w:rsidRDefault="00000000">
      <w:pPr>
        <w:tabs>
          <w:tab w:val="left" w:pos="360"/>
          <w:tab w:val="left" w:pos="540"/>
          <w:tab w:val="left" w:pos="1620"/>
        </w:tabs>
        <w:spacing w:after="0" w:line="240" w:lineRule="auto"/>
        <w:ind w:firstLine="709"/>
        <w:jc w:val="both"/>
        <w:rPr>
          <w:rFonts w:ascii="Times New Roman" w:hAnsi="Times New Roman"/>
          <w:sz w:val="24"/>
        </w:rPr>
      </w:pPr>
      <w:r>
        <w:rPr>
          <w:rFonts w:ascii="Times New Roman" w:hAnsi="Times New Roman"/>
          <w:sz w:val="24"/>
        </w:rPr>
        <w:lastRenderedPageBreak/>
        <w:t>1.5. Правила утверждаются приказом работодателем по согласованию с профсоюзным комитетом и до внесения изменений, дополнений действуют в настоящей редакции.</w:t>
      </w:r>
    </w:p>
    <w:p w14:paraId="42C03600" w14:textId="77777777" w:rsidR="00B16E2C" w:rsidRDefault="00000000">
      <w:pPr>
        <w:tabs>
          <w:tab w:val="left" w:pos="360"/>
          <w:tab w:val="left" w:pos="540"/>
          <w:tab w:val="left" w:pos="1620"/>
        </w:tabs>
        <w:spacing w:after="0" w:line="240" w:lineRule="auto"/>
        <w:jc w:val="center"/>
        <w:rPr>
          <w:rFonts w:ascii="Times New Roman" w:hAnsi="Times New Roman"/>
          <w:b/>
          <w:sz w:val="28"/>
        </w:rPr>
      </w:pPr>
      <w:r>
        <w:rPr>
          <w:rFonts w:ascii="Times New Roman" w:hAnsi="Times New Roman"/>
          <w:b/>
          <w:sz w:val="28"/>
        </w:rPr>
        <w:t xml:space="preserve">2. Порядок приема, перевода и увольнения работников </w:t>
      </w:r>
    </w:p>
    <w:p w14:paraId="62E48241" w14:textId="77777777" w:rsidR="00B16E2C" w:rsidRDefault="00000000">
      <w:pPr>
        <w:spacing w:after="0" w:line="240" w:lineRule="auto"/>
        <w:rPr>
          <w:rFonts w:ascii="Times New Roman" w:hAnsi="Times New Roman"/>
          <w:b/>
          <w:sz w:val="24"/>
          <w:u w:val="single"/>
        </w:rPr>
      </w:pPr>
      <w:r>
        <w:rPr>
          <w:rFonts w:ascii="Times New Roman" w:hAnsi="Times New Roman"/>
          <w:b/>
          <w:sz w:val="24"/>
        </w:rPr>
        <w:t xml:space="preserve">2.1. Порядок приема на работу: </w:t>
      </w:r>
    </w:p>
    <w:p w14:paraId="7365D2CC"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2.1.1. Работники реализуют свое право на труд путем заключения трудового договора о работе в МБДОУ «Детский сад № 36».</w:t>
      </w:r>
    </w:p>
    <w:p w14:paraId="2454DE7D"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2.1.2. Согласно статьи 331 Трудового кодекса РФ и статьи 46 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66E816FB"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В соответствии со статьей 331 и статьей 351.1 ТК РФ к  педагогической деятельности не допускаются лица:</w:t>
      </w:r>
    </w:p>
    <w:p w14:paraId="70C69683" w14:textId="77777777" w:rsidR="00B16E2C" w:rsidRDefault="00000000">
      <w:pPr>
        <w:numPr>
          <w:ilvl w:val="0"/>
          <w:numId w:val="1"/>
        </w:numPr>
        <w:spacing w:after="0" w:line="240" w:lineRule="auto"/>
        <w:jc w:val="both"/>
        <w:rPr>
          <w:rFonts w:ascii="Times New Roman" w:hAnsi="Times New Roman"/>
          <w:sz w:val="24"/>
        </w:rPr>
      </w:pPr>
      <w:r>
        <w:rPr>
          <w:rFonts w:ascii="Times New Roman" w:hAnsi="Times New Roman"/>
          <w:sz w:val="24"/>
        </w:rPr>
        <w:t>лишенные права заниматься педагогической деятельностью в соответствии с вступившим в законную силу приговором суда;</w:t>
      </w:r>
    </w:p>
    <w:p w14:paraId="0D891F0C" w14:textId="77777777" w:rsidR="00B16E2C" w:rsidRDefault="00000000">
      <w:pPr>
        <w:numPr>
          <w:ilvl w:val="0"/>
          <w:numId w:val="1"/>
        </w:numPr>
        <w:spacing w:after="0" w:line="240" w:lineRule="auto"/>
        <w:jc w:val="both"/>
        <w:rPr>
          <w:rFonts w:ascii="Times New Roman" w:hAnsi="Times New Roman"/>
          <w:sz w:val="24"/>
        </w:rPr>
      </w:pPr>
      <w:r>
        <w:rPr>
          <w:rFonts w:ascii="Times New Roman" w:hAnsi="Times New Roman"/>
          <w:sz w:val="24"/>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в абзаце 8 настоящего пункта;</w:t>
      </w:r>
    </w:p>
    <w:p w14:paraId="6078C1C9" w14:textId="77777777" w:rsidR="00B16E2C" w:rsidRDefault="00000000">
      <w:pPr>
        <w:numPr>
          <w:ilvl w:val="0"/>
          <w:numId w:val="1"/>
        </w:numPr>
        <w:spacing w:after="0" w:line="240" w:lineRule="auto"/>
        <w:jc w:val="both"/>
        <w:rPr>
          <w:rFonts w:ascii="Times New Roman" w:hAnsi="Times New Roman"/>
          <w:sz w:val="24"/>
        </w:rPr>
      </w:pPr>
      <w:r>
        <w:rPr>
          <w:rFonts w:ascii="Times New Roman" w:hAnsi="Times New Roman"/>
          <w:sz w:val="24"/>
        </w:rPr>
        <w:t>имеющие неснятую или непогашенную судимость за иные умышленные тяжкие и особо тяжкие преступления, не указанные в абзаце</w:t>
      </w:r>
      <w:r>
        <w:rPr>
          <w:rFonts w:ascii="Times New Roman" w:hAnsi="Times New Roman"/>
          <w:strike/>
          <w:sz w:val="24"/>
        </w:rPr>
        <w:t xml:space="preserve"> </w:t>
      </w:r>
      <w:r>
        <w:rPr>
          <w:rFonts w:ascii="Times New Roman" w:hAnsi="Times New Roman"/>
          <w:sz w:val="24"/>
        </w:rPr>
        <w:t>четвертом настоящего пункта;</w:t>
      </w:r>
    </w:p>
    <w:p w14:paraId="13AF1F3A" w14:textId="77777777" w:rsidR="00B16E2C" w:rsidRDefault="00000000">
      <w:pPr>
        <w:numPr>
          <w:ilvl w:val="0"/>
          <w:numId w:val="1"/>
        </w:numPr>
        <w:spacing w:after="0" w:line="240" w:lineRule="auto"/>
        <w:jc w:val="both"/>
        <w:rPr>
          <w:rFonts w:ascii="Times New Roman" w:hAnsi="Times New Roman"/>
          <w:sz w:val="24"/>
        </w:rPr>
      </w:pPr>
      <w:r>
        <w:rPr>
          <w:rFonts w:ascii="Times New Roman" w:hAnsi="Times New Roman"/>
          <w:sz w:val="24"/>
        </w:rPr>
        <w:t>признанные недееспособными в установленном законом порядке;</w:t>
      </w:r>
    </w:p>
    <w:p w14:paraId="404DBA6E" w14:textId="77777777" w:rsidR="00B16E2C" w:rsidRDefault="00000000">
      <w:pPr>
        <w:numPr>
          <w:ilvl w:val="0"/>
          <w:numId w:val="1"/>
        </w:numPr>
        <w:spacing w:after="0" w:line="240" w:lineRule="auto"/>
        <w:jc w:val="both"/>
        <w:rPr>
          <w:rFonts w:ascii="Times New Roman" w:hAnsi="Times New Roman"/>
          <w:sz w:val="24"/>
        </w:rPr>
      </w:pPr>
      <w:r>
        <w:rPr>
          <w:rFonts w:ascii="Times New Roman" w:hAnsi="Times New Roman"/>
          <w:sz w:val="24"/>
        </w:rPr>
        <w:t>имеющие заболевания,</w:t>
      </w:r>
      <w:r>
        <w:rPr>
          <w:rFonts w:ascii="Times New Roman" w:hAnsi="Times New Roman"/>
          <w:sz w:val="24"/>
        </w:rPr>
        <w:tab/>
        <w:t xml:space="preserve"> при которых работа в образовательной организации запрещается.</w:t>
      </w:r>
    </w:p>
    <w:p w14:paraId="00F5D6F2" w14:textId="77777777" w:rsidR="00B16E2C" w:rsidRDefault="00000000">
      <w:pPr>
        <w:numPr>
          <w:ilvl w:val="0"/>
          <w:numId w:val="1"/>
        </w:numPr>
        <w:spacing w:after="0" w:line="240" w:lineRule="auto"/>
        <w:jc w:val="both"/>
        <w:rPr>
          <w:rFonts w:ascii="Times New Roman" w:hAnsi="Times New Roman"/>
          <w:sz w:val="24"/>
        </w:rPr>
      </w:pPr>
      <w:r>
        <w:rPr>
          <w:rFonts w:ascii="Times New Roman" w:hAnsi="Times New Roman"/>
          <w:sz w:val="24"/>
        </w:rPr>
        <w:t xml:space="preserve">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При получении от правоохранительных органов сведений, что работник подвергается уголовному преследованию за указанные преступления, работодатель отстраняет работника от работы (не допускает к </w:t>
      </w:r>
      <w:r>
        <w:rPr>
          <w:rFonts w:ascii="Times New Roman" w:hAnsi="Times New Roman"/>
          <w:sz w:val="24"/>
        </w:rPr>
        <w:lastRenderedPageBreak/>
        <w:t>работе) на весь период производства по уголовному делу до его прекращения либо до вступления в силу приговора суда.</w:t>
      </w:r>
    </w:p>
    <w:p w14:paraId="7243B23D"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2.1.3. Трудовой договор заключается, как правило, на неопределенный срок. </w:t>
      </w:r>
    </w:p>
    <w:p w14:paraId="2A19D46F"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с предусмотренными в ней лицами по соглашению сторон трудового договора без учета характера предстоящей работы и условий ее выполнения.</w:t>
      </w:r>
    </w:p>
    <w:p w14:paraId="3BF77885" w14:textId="77777777" w:rsidR="00B16E2C" w:rsidRDefault="00000000">
      <w:pPr>
        <w:pStyle w:val="Default"/>
        <w:jc w:val="both"/>
      </w:pPr>
      <w:r>
        <w:t xml:space="preserve">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14:paraId="1FD76A20" w14:textId="77777777" w:rsidR="00B16E2C" w:rsidRDefault="00000000">
      <w:pPr>
        <w:jc w:val="both"/>
        <w:rPr>
          <w:rFonts w:ascii="Times New Roman" w:hAnsi="Times New Roman"/>
          <w:sz w:val="24"/>
        </w:rPr>
      </w:pPr>
      <w:r>
        <w:rPr>
          <w:rFonts w:ascii="Times New Roman" w:hAnsi="Times New Roman"/>
          <w:sz w:val="24"/>
        </w:rPr>
        <w:t>По соглашению сторон срочный трудовой договор заключается с поступающими на работу пенсионерами по возрасту, заместителями руководителя, лицами, поступающими на работу по совместительству.  В случае, когда в день прекращения срочного трудового договора выдать трудовую книжку работнику невозможно в связи с его отсутствием либо отказом от её получения, работодатель обязан направить работнику уведомление о необходимости явиться за трудовой книжкой либо дать согласие на отправление её по почте.  Решение о срочном трудовом договоре, о его продлении, его расторжении принимается заведующим ДОУ в соответствии с Трудовым кодексом Российской Федерации и доводится до сведения работника в письменной форме не позднее трех дней до издания приказа по ДОУ.</w:t>
      </w:r>
    </w:p>
    <w:p w14:paraId="260EFF01" w14:textId="77777777" w:rsidR="00B16E2C" w:rsidRDefault="00000000">
      <w:pPr>
        <w:tabs>
          <w:tab w:val="left" w:pos="360"/>
          <w:tab w:val="left" w:pos="540"/>
          <w:tab w:val="left" w:pos="1620"/>
        </w:tabs>
        <w:spacing w:after="0" w:line="240" w:lineRule="auto"/>
        <w:ind w:firstLine="709"/>
        <w:jc w:val="both"/>
        <w:rPr>
          <w:rFonts w:ascii="Times New Roman" w:hAnsi="Times New Roman"/>
          <w:sz w:val="24"/>
        </w:rPr>
      </w:pPr>
      <w:r>
        <w:rPr>
          <w:rFonts w:ascii="Times New Roman" w:hAnsi="Times New Roman"/>
          <w:sz w:val="24"/>
        </w:rPr>
        <w:t>2.1.4.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14:paraId="285997B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Испытание при приеме на работу не устанавливается для:</w:t>
      </w:r>
    </w:p>
    <w:p w14:paraId="101F075A" w14:textId="77777777" w:rsidR="00B16E2C" w:rsidRDefault="00000000">
      <w:pPr>
        <w:numPr>
          <w:ilvl w:val="0"/>
          <w:numId w:val="2"/>
        </w:numPr>
        <w:spacing w:after="0" w:line="240" w:lineRule="auto"/>
        <w:jc w:val="both"/>
        <w:rPr>
          <w:rFonts w:ascii="Times New Roman" w:hAnsi="Times New Roman"/>
          <w:sz w:val="24"/>
        </w:rPr>
      </w:pPr>
      <w:r>
        <w:rPr>
          <w:rFonts w:ascii="Times New Roman" w:hAnsi="Times New Roman"/>
          <w:sz w:val="24"/>
        </w:rPr>
        <w:t>беременных женщин и женщин, имеющих детей в возрасте до полутора лет;</w:t>
      </w:r>
    </w:p>
    <w:p w14:paraId="1169CB6F" w14:textId="77777777" w:rsidR="00B16E2C" w:rsidRDefault="00000000">
      <w:pPr>
        <w:numPr>
          <w:ilvl w:val="0"/>
          <w:numId w:val="2"/>
        </w:numPr>
        <w:spacing w:after="0" w:line="240" w:lineRule="auto"/>
        <w:jc w:val="both"/>
        <w:rPr>
          <w:rFonts w:ascii="Times New Roman" w:hAnsi="Times New Roman"/>
          <w:sz w:val="24"/>
        </w:rPr>
      </w:pPr>
      <w:r>
        <w:rPr>
          <w:rFonts w:ascii="Times New Roman" w:hAnsi="Times New Roman"/>
          <w:sz w:val="24"/>
        </w:rPr>
        <w:t>лиц, не достигших возраста восемнадцати лет;</w:t>
      </w:r>
    </w:p>
    <w:p w14:paraId="22AE1C98" w14:textId="77777777" w:rsidR="00B16E2C" w:rsidRDefault="00000000">
      <w:pPr>
        <w:numPr>
          <w:ilvl w:val="0"/>
          <w:numId w:val="2"/>
        </w:numPr>
        <w:spacing w:after="0" w:line="240" w:lineRule="auto"/>
        <w:jc w:val="both"/>
        <w:rPr>
          <w:rFonts w:ascii="Times New Roman" w:hAnsi="Times New Roman"/>
          <w:sz w:val="24"/>
        </w:rPr>
      </w:pPr>
      <w:r>
        <w:rPr>
          <w:rFonts w:ascii="Times New Roman" w:hAnsi="Times New Roman"/>
          <w:sz w:val="24"/>
        </w:rPr>
        <w:t>лиц, получивших среднее профессиональное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0C8BC0B3" w14:textId="77777777" w:rsidR="00B16E2C" w:rsidRDefault="00000000">
      <w:pPr>
        <w:numPr>
          <w:ilvl w:val="0"/>
          <w:numId w:val="2"/>
        </w:numPr>
        <w:spacing w:after="0" w:line="240" w:lineRule="auto"/>
        <w:jc w:val="both"/>
        <w:rPr>
          <w:rFonts w:ascii="Times New Roman" w:hAnsi="Times New Roman"/>
          <w:sz w:val="24"/>
        </w:rPr>
      </w:pPr>
      <w:r>
        <w:rPr>
          <w:rFonts w:ascii="Times New Roman" w:hAnsi="Times New Roman"/>
          <w:sz w:val="24"/>
        </w:rPr>
        <w:t>лиц, избранных на выборную должность на оплачиваемую работу;</w:t>
      </w:r>
    </w:p>
    <w:p w14:paraId="686C3F75" w14:textId="77777777" w:rsidR="00B16E2C" w:rsidRDefault="00000000">
      <w:pPr>
        <w:numPr>
          <w:ilvl w:val="0"/>
          <w:numId w:val="2"/>
        </w:numPr>
        <w:spacing w:after="0" w:line="240" w:lineRule="auto"/>
        <w:jc w:val="both"/>
        <w:rPr>
          <w:rFonts w:ascii="Times New Roman" w:hAnsi="Times New Roman"/>
          <w:sz w:val="24"/>
        </w:rPr>
      </w:pPr>
      <w:r>
        <w:rPr>
          <w:rFonts w:ascii="Times New Roman" w:hAnsi="Times New Roman"/>
          <w:sz w:val="24"/>
        </w:rPr>
        <w:t>лиц, приглашенных на работу в порядке перевода от другого работодателя по согласованию между работодателями;</w:t>
      </w:r>
    </w:p>
    <w:p w14:paraId="1BCB60B2" w14:textId="77777777" w:rsidR="00B16E2C" w:rsidRDefault="00000000">
      <w:pPr>
        <w:numPr>
          <w:ilvl w:val="0"/>
          <w:numId w:val="2"/>
        </w:numPr>
        <w:spacing w:after="0" w:line="240" w:lineRule="auto"/>
        <w:jc w:val="both"/>
        <w:rPr>
          <w:rFonts w:ascii="Times New Roman" w:hAnsi="Times New Roman"/>
          <w:sz w:val="24"/>
        </w:rPr>
      </w:pPr>
      <w:r>
        <w:rPr>
          <w:rFonts w:ascii="Times New Roman" w:hAnsi="Times New Roman"/>
          <w:sz w:val="24"/>
        </w:rPr>
        <w:t>лиц, заключающих трудовой договор на срок до двух месяцев;</w:t>
      </w:r>
    </w:p>
    <w:p w14:paraId="6449436F" w14:textId="77777777" w:rsidR="00B16E2C" w:rsidRDefault="00000000">
      <w:pPr>
        <w:numPr>
          <w:ilvl w:val="0"/>
          <w:numId w:val="2"/>
        </w:numPr>
        <w:spacing w:after="0" w:line="240" w:lineRule="auto"/>
        <w:jc w:val="both"/>
        <w:rPr>
          <w:rFonts w:ascii="Times New Roman" w:hAnsi="Times New Roman"/>
          <w:sz w:val="24"/>
        </w:rPr>
      </w:pPr>
      <w:r>
        <w:rPr>
          <w:rFonts w:ascii="Times New Roman" w:hAnsi="Times New Roman"/>
          <w:sz w:val="24"/>
        </w:rPr>
        <w:t>иных лиц в случаях, предусмотренных ТК РФ, иными федеральными законами, коллективным договором.</w:t>
      </w:r>
    </w:p>
    <w:p w14:paraId="69ACF10F" w14:textId="77777777" w:rsidR="00B16E2C" w:rsidRDefault="00000000">
      <w:pPr>
        <w:tabs>
          <w:tab w:val="left" w:pos="360"/>
          <w:tab w:val="left" w:pos="540"/>
          <w:tab w:val="left" w:pos="1620"/>
        </w:tabs>
        <w:spacing w:after="0" w:line="240" w:lineRule="auto"/>
        <w:ind w:firstLine="709"/>
        <w:jc w:val="both"/>
        <w:rPr>
          <w:rFonts w:ascii="Times New Roman" w:hAnsi="Times New Roman"/>
          <w:sz w:val="24"/>
        </w:rPr>
      </w:pPr>
      <w:r>
        <w:rPr>
          <w:rFonts w:ascii="Times New Roman" w:hAnsi="Times New Roman"/>
          <w:sz w:val="24"/>
        </w:rPr>
        <w:t>2.1.5. Срок испытания не может превышать трех месяцев.</w:t>
      </w:r>
    </w:p>
    <w:p w14:paraId="2AA8B055"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2.1.6. Трудовой договор составляется в письменной форме и подписывается сторонами в двух экземплярах, один из которых хранится в ДОУ, другой - у работника. </w:t>
      </w:r>
    </w:p>
    <w:p w14:paraId="2481653A"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2.1.7. При заключении трудового договора лицо, поступающее на работу, предъявляет работодателю в соответствии со ст. 65 ТК РФ: </w:t>
      </w:r>
    </w:p>
    <w:p w14:paraId="13152C54"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паспорт или иной документ, удостоверяющий личность;</w:t>
      </w:r>
    </w:p>
    <w:p w14:paraId="2E524638" w14:textId="77777777" w:rsidR="00B16E2C" w:rsidRDefault="00000000">
      <w:pPr>
        <w:spacing w:after="0" w:line="240" w:lineRule="auto"/>
        <w:ind w:firstLine="708"/>
        <w:jc w:val="both"/>
        <w:rPr>
          <w:rFonts w:ascii="Times New Roman" w:hAnsi="Times New Roman"/>
          <w:sz w:val="24"/>
        </w:rPr>
      </w:pPr>
      <w:r>
        <w:rPr>
          <w:rFonts w:ascii="Times New Roman" w:hAnsi="Times New Roman"/>
          <w:sz w:val="24"/>
        </w:rPr>
        <w:t>– трудовую книжку (при наличии) и (или) сведения о трудовой деятельности (</w:t>
      </w:r>
      <w:hyperlink r:id="rId8" w:history="1">
        <w:r>
          <w:rPr>
            <w:rFonts w:ascii="Times New Roman" w:hAnsi="Times New Roman"/>
            <w:sz w:val="24"/>
          </w:rPr>
          <w:t>статья 66.1</w:t>
        </w:r>
      </w:hyperlink>
      <w:r>
        <w:rPr>
          <w:rFonts w:ascii="Times New Roman" w:hAnsi="Times New Roman"/>
          <w:sz w:val="24"/>
        </w:rPr>
        <w:t xml:space="preserve"> ТК РФ), за исключением случаев, если трудовой договор заключается впервые;</w:t>
      </w:r>
    </w:p>
    <w:p w14:paraId="255C928F" w14:textId="77777777" w:rsidR="00B16E2C" w:rsidRDefault="00000000">
      <w:pPr>
        <w:spacing w:after="0" w:line="240" w:lineRule="auto"/>
        <w:ind w:firstLine="540"/>
        <w:jc w:val="both"/>
        <w:rPr>
          <w:rFonts w:ascii="Times New Roman" w:hAnsi="Times New Roman"/>
          <w:sz w:val="24"/>
        </w:rPr>
      </w:pPr>
      <w:r>
        <w:rPr>
          <w:rFonts w:ascii="Times New Roman" w:hAnsi="Times New Roman"/>
          <w:sz w:val="24"/>
        </w:rPr>
        <w:t xml:space="preserve">– </w:t>
      </w:r>
      <w:hyperlink r:id="rId9" w:history="1">
        <w:r>
          <w:rPr>
            <w:rFonts w:ascii="Times New Roman" w:hAnsi="Times New Roman"/>
            <w:sz w:val="24"/>
          </w:rPr>
          <w:t>документ</w:t>
        </w:r>
      </w:hyperlink>
      <w:r>
        <w:rPr>
          <w:rFonts w:ascii="Times New Roman" w:hAnsi="Times New Roman"/>
          <w:sz w:val="24"/>
        </w:rPr>
        <w:t>, подтверждающий регистрацию в системе индивидуального (персонифицированного) учета, в том числе в форме электронного документа;</w:t>
      </w:r>
    </w:p>
    <w:p w14:paraId="6B6F44F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документы воинского учета - для военнообязанных и лиц, подлежащих призыву на военную службу;</w:t>
      </w:r>
    </w:p>
    <w:p w14:paraId="26B5FA2C" w14:textId="77777777" w:rsidR="00B16E2C" w:rsidRDefault="00000000">
      <w:pPr>
        <w:spacing w:after="0" w:line="240" w:lineRule="auto"/>
        <w:ind w:firstLine="708"/>
        <w:jc w:val="both"/>
        <w:rPr>
          <w:rFonts w:ascii="Times New Roman" w:hAnsi="Times New Roman"/>
          <w:sz w:val="24"/>
        </w:rPr>
      </w:pPr>
      <w:r>
        <w:rPr>
          <w:rFonts w:ascii="Times New Roman" w:hAnsi="Times New Roman"/>
          <w:sz w:val="24"/>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2E4B2B4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личную медицинскую книжку, содержащую сведения</w:t>
      </w:r>
      <w:r>
        <w:rPr>
          <w:rFonts w:ascii="Times New Roman" w:hAnsi="Times New Roman"/>
          <w:i/>
          <w:sz w:val="24"/>
        </w:rPr>
        <w:t xml:space="preserve"> </w:t>
      </w:r>
      <w:r>
        <w:rPr>
          <w:rFonts w:ascii="Times New Roman" w:hAnsi="Times New Roman"/>
          <w:sz w:val="24"/>
        </w:rPr>
        <w:t>об отсутствии противопоказаний по состоянию здоровья для работы в образовательной организации (ст. 213 ТК РФ);</w:t>
      </w:r>
    </w:p>
    <w:p w14:paraId="14C6F1BF" w14:textId="77777777" w:rsidR="00B16E2C" w:rsidRDefault="00000000">
      <w:pPr>
        <w:spacing w:after="0" w:line="240" w:lineRule="auto"/>
        <w:ind w:firstLine="708"/>
        <w:jc w:val="both"/>
        <w:rPr>
          <w:rFonts w:ascii="Times New Roman" w:hAnsi="Times New Roman"/>
          <w:sz w:val="24"/>
        </w:rPr>
      </w:pPr>
      <w:r>
        <w:rPr>
          <w:rFonts w:ascii="Times New Roman" w:hAnsi="Times New Roman"/>
          <w:sz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14:paraId="2F34E868"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14:paraId="1BC4A437" w14:textId="77777777" w:rsidR="00B16E2C" w:rsidRDefault="00000000">
      <w:pPr>
        <w:spacing w:after="0" w:line="240" w:lineRule="auto"/>
        <w:ind w:firstLine="540"/>
        <w:jc w:val="both"/>
        <w:rPr>
          <w:rFonts w:ascii="Times New Roman" w:hAnsi="Times New Roman"/>
          <w:sz w:val="24"/>
        </w:rPr>
      </w:pPr>
      <w:r>
        <w:rPr>
          <w:rFonts w:ascii="Times New Roman" w:hAnsi="Times New Roman"/>
          <w:sz w:val="24"/>
        </w:rPr>
        <w:t xml:space="preserve">2.1.9. При заключении трудового договора впервые работодателем </w:t>
      </w:r>
      <w:hyperlink r:id="rId10" w:history="1">
        <w:r>
          <w:rPr>
            <w:rFonts w:ascii="Times New Roman" w:hAnsi="Times New Roman"/>
            <w:sz w:val="24"/>
          </w:rPr>
          <w:t>оформляется</w:t>
        </w:r>
      </w:hyperlink>
      <w:r>
        <w:rPr>
          <w:rFonts w:ascii="Times New Roman" w:hAnsi="Times New Roman"/>
          <w:sz w:val="24"/>
        </w:rPr>
        <w:t xml:space="preserve"> трудовая книжка (за исключением случаев, если в соответствии с настоящим </w:t>
      </w:r>
      <w:hyperlink r:id="rId11" w:history="1">
        <w:r>
          <w:rPr>
            <w:rFonts w:ascii="Times New Roman" w:hAnsi="Times New Roman"/>
            <w:sz w:val="24"/>
          </w:rPr>
          <w:t>Кодексом</w:t>
        </w:r>
      </w:hyperlink>
      <w:r>
        <w:rPr>
          <w:rFonts w:ascii="Times New Roman" w:hAnsi="Times New Roman"/>
          <w:sz w:val="24"/>
        </w:rPr>
        <w:t>, иным федеральным законом трудовая книжка на работника не оформляется, а оформляется электронный вариант).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(ч. 4 ст. 65 ТК РФ).</w:t>
      </w:r>
    </w:p>
    <w:p w14:paraId="61DCA1ED"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2.1.10. Работники имеют право работать на условиях внутреннего и внешнего совместительства в порядке, предусмотренном ТК РФ.</w:t>
      </w:r>
    </w:p>
    <w:p w14:paraId="683CFA08" w14:textId="77777777" w:rsidR="00B16E2C" w:rsidRDefault="00000000">
      <w:pPr>
        <w:pStyle w:val="Default"/>
        <w:jc w:val="both"/>
      </w:pPr>
      <w:r>
        <w:t xml:space="preserve"> Лица, поступающие на работу по совместительству, кроме перечисленных выше  документов предъявляют: вместо трудовой книжки  справку с места основной работы с указанием должности, графика работы, квалификационной категории. </w:t>
      </w:r>
    </w:p>
    <w:p w14:paraId="0650E531" w14:textId="77777777" w:rsidR="00B16E2C" w:rsidRDefault="00000000">
      <w:pPr>
        <w:pStyle w:val="Default"/>
        <w:jc w:val="both"/>
      </w:pPr>
      <w:r>
        <w:t xml:space="preserve">Работники-совместители, должностной оклад которых устанавливается в зависимости от стажа работы, представляют выписку из трудовой книжки, заверенную администрацией по месту основной работы. </w:t>
      </w:r>
    </w:p>
    <w:p w14:paraId="68754BEF" w14:textId="77777777" w:rsidR="00B16E2C" w:rsidRDefault="00000000">
      <w:pPr>
        <w:jc w:val="both"/>
        <w:rPr>
          <w:rFonts w:ascii="Times New Roman" w:hAnsi="Times New Roman"/>
          <w:sz w:val="24"/>
        </w:rPr>
      </w:pPr>
      <w:r>
        <w:rPr>
          <w:rFonts w:ascii="Times New Roman" w:hAnsi="Times New Roman"/>
          <w:sz w:val="24"/>
        </w:rPr>
        <w:t>В ДОУ работником может выполняться работа по внутреннему совместительству. 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Поручаемая работнику дополнительная работа по другой профессии (должности) может осуществляться путем расширения зон обслуживания, увеличения объема работы.</w:t>
      </w:r>
    </w:p>
    <w:p w14:paraId="76EF066F" w14:textId="77777777" w:rsidR="00B16E2C" w:rsidRDefault="00000000">
      <w:pPr>
        <w:jc w:val="both"/>
        <w:rPr>
          <w:rFonts w:ascii="Times New Roman" w:hAnsi="Times New Roman"/>
          <w:sz w:val="24"/>
        </w:rPr>
      </w:pPr>
      <w:r>
        <w:rPr>
          <w:rFonts w:ascii="Times New Roman" w:hAnsi="Times New Roman"/>
          <w:sz w:val="24"/>
        </w:rPr>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 Срок, в течение которого работник будет выполнять дополнительную работу, ее содержание и объем устанавливаются работодателем с согласия работника.</w:t>
      </w:r>
    </w:p>
    <w:p w14:paraId="4AD6BEC5" w14:textId="77777777" w:rsidR="00B16E2C" w:rsidRDefault="00000000">
      <w:pPr>
        <w:pStyle w:val="ConsPlusNormal"/>
        <w:widowControl/>
        <w:ind w:firstLine="709"/>
        <w:jc w:val="both"/>
        <w:rPr>
          <w:rFonts w:ascii="Times New Roman" w:hAnsi="Times New Roman"/>
          <w:sz w:val="24"/>
        </w:rPr>
      </w:pPr>
      <w:r>
        <w:rPr>
          <w:rFonts w:ascii="Times New Roman" w:hAnsi="Times New Roman"/>
          <w:sz w:val="24"/>
        </w:rPr>
        <w:t>Должностные обязанности руководителя ДОУ не могут исполняться по совместительству (п. 5 ст. 51 ФЗ «Об образовании в Российской Федерации»).</w:t>
      </w:r>
    </w:p>
    <w:p w14:paraId="2B615B84"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5100A986"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После заключения трудового договора и издания приказа о приеме на работу на работника оформляется  личное дело, которое после увольнения хранится в архиве ДОУ 45 лет.</w:t>
      </w:r>
    </w:p>
    <w:p w14:paraId="217459F7"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14:paraId="07AC1BDF" w14:textId="77777777" w:rsidR="00B16E2C" w:rsidRDefault="00000000">
      <w:pPr>
        <w:spacing w:after="0" w:line="240" w:lineRule="auto"/>
        <w:ind w:firstLine="708"/>
        <w:jc w:val="both"/>
        <w:rPr>
          <w:rFonts w:ascii="Times New Roman" w:hAnsi="Times New Roman"/>
          <w:sz w:val="24"/>
        </w:rPr>
      </w:pPr>
      <w:r>
        <w:rPr>
          <w:rFonts w:ascii="Times New Roman" w:hAnsi="Times New Roman"/>
          <w:sz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с ТК РФ, иным федеральным законом трудовая книжка на работника не ведется).</w:t>
      </w:r>
    </w:p>
    <w:p w14:paraId="70B5E3E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14:paraId="0CF4B6A4"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 xml:space="preserve">2.1.14. Трудовые книжки работников (при наличии) хранятся в ДОУ. Бланки трудовых книжек и вкладыши к ним хранятся как документы строгой отчетности. </w:t>
      </w:r>
    </w:p>
    <w:p w14:paraId="230F5B2A"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14:paraId="1F292CD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(профессиональных стандартах) и штатном расписании. </w:t>
      </w:r>
    </w:p>
    <w:p w14:paraId="09A9A14D"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Уставом ДОУ (ч. 3 ст. 68 ТК РФ).</w:t>
      </w:r>
      <w:r>
        <w:t xml:space="preserve"> </w:t>
      </w:r>
    </w:p>
    <w:p w14:paraId="4B9DCA1C" w14:textId="77777777" w:rsidR="00B16E2C" w:rsidRDefault="00B16E2C">
      <w:pPr>
        <w:pStyle w:val="Default"/>
        <w:jc w:val="both"/>
      </w:pPr>
    </w:p>
    <w:p w14:paraId="7F5F646B" w14:textId="77777777" w:rsidR="00B16E2C" w:rsidRDefault="00000000">
      <w:pPr>
        <w:tabs>
          <w:tab w:val="left" w:pos="540"/>
          <w:tab w:val="left" w:pos="773"/>
          <w:tab w:val="left" w:pos="1620"/>
        </w:tabs>
        <w:spacing w:after="0" w:line="240" w:lineRule="auto"/>
        <w:ind w:firstLine="709"/>
        <w:rPr>
          <w:rFonts w:ascii="Times New Roman" w:hAnsi="Times New Roman"/>
          <w:b/>
          <w:sz w:val="28"/>
        </w:rPr>
      </w:pPr>
      <w:r>
        <w:rPr>
          <w:rFonts w:ascii="Times New Roman" w:hAnsi="Times New Roman"/>
          <w:b/>
          <w:sz w:val="28"/>
        </w:rPr>
        <w:t>2.2. Гарантии при приеме на работу:</w:t>
      </w:r>
    </w:p>
    <w:p w14:paraId="099C4B52" w14:textId="77777777" w:rsidR="00B16E2C" w:rsidRDefault="00000000">
      <w:pPr>
        <w:tabs>
          <w:tab w:val="left" w:pos="540"/>
          <w:tab w:val="left" w:pos="773"/>
          <w:tab w:val="left" w:pos="1620"/>
        </w:tabs>
        <w:spacing w:after="0" w:line="240" w:lineRule="auto"/>
        <w:ind w:firstLine="709"/>
        <w:jc w:val="both"/>
        <w:rPr>
          <w:rFonts w:ascii="Times New Roman" w:hAnsi="Times New Roman"/>
          <w:sz w:val="24"/>
        </w:rPr>
      </w:pPr>
      <w:r>
        <w:rPr>
          <w:rFonts w:ascii="Times New Roman" w:hAnsi="Times New Roman"/>
          <w:sz w:val="24"/>
        </w:rPr>
        <w:t>2.2.1. Запрещается необоснованный отказ в заключение трудового договора (ст. 64 ТК РФ).</w:t>
      </w:r>
    </w:p>
    <w:p w14:paraId="4C023260" w14:textId="77777777" w:rsidR="00B16E2C" w:rsidRDefault="00000000">
      <w:pPr>
        <w:tabs>
          <w:tab w:val="left" w:pos="540"/>
          <w:tab w:val="left" w:pos="773"/>
          <w:tab w:val="left" w:pos="1620"/>
        </w:tabs>
        <w:spacing w:after="0" w:line="240" w:lineRule="auto"/>
        <w:ind w:firstLine="709"/>
        <w:jc w:val="both"/>
        <w:rPr>
          <w:rFonts w:ascii="Times New Roman" w:hAnsi="Times New Roman"/>
          <w:sz w:val="24"/>
        </w:rPr>
      </w:pPr>
      <w:r>
        <w:rPr>
          <w:rFonts w:ascii="Times New Roman" w:hAnsi="Times New Roman"/>
          <w:sz w:val="24"/>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14:paraId="0B535F73" w14:textId="77777777" w:rsidR="00B16E2C" w:rsidRDefault="00000000">
      <w:pPr>
        <w:tabs>
          <w:tab w:val="left" w:pos="540"/>
          <w:tab w:val="left" w:pos="773"/>
          <w:tab w:val="left" w:pos="1620"/>
        </w:tabs>
        <w:spacing w:after="0" w:line="240" w:lineRule="auto"/>
        <w:ind w:firstLine="709"/>
        <w:jc w:val="both"/>
        <w:rPr>
          <w:rFonts w:ascii="Times New Roman" w:hAnsi="Times New Roman"/>
          <w:sz w:val="24"/>
        </w:rPr>
      </w:pPr>
      <w:r>
        <w:rPr>
          <w:rFonts w:ascii="Times New Roman" w:hAnsi="Times New Roman"/>
          <w:sz w:val="24"/>
        </w:rPr>
        <w:t>2.2.3. Запрещается отказывать в заключение трудового договора женщинам по мотивам, связанным с беременностью или наличием детей.</w:t>
      </w:r>
    </w:p>
    <w:p w14:paraId="188178B3" w14:textId="77777777" w:rsidR="00B16E2C" w:rsidRDefault="00000000">
      <w:pPr>
        <w:tabs>
          <w:tab w:val="left" w:pos="540"/>
          <w:tab w:val="left" w:pos="773"/>
          <w:tab w:val="left" w:pos="1620"/>
        </w:tabs>
        <w:spacing w:after="0" w:line="240" w:lineRule="auto"/>
        <w:ind w:firstLine="709"/>
        <w:jc w:val="both"/>
        <w:rPr>
          <w:rFonts w:ascii="Times New Roman" w:hAnsi="Times New Roman"/>
          <w:sz w:val="24"/>
        </w:rPr>
      </w:pPr>
      <w:r>
        <w:rPr>
          <w:rFonts w:ascii="Times New Roman" w:hAnsi="Times New Roman"/>
          <w:sz w:val="24"/>
        </w:rPr>
        <w:t>2.2.4. 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14:paraId="3A002E2A"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2.2.5. По требованию лица, которому отказано в заключение трудового договора, если им было предоставлено письменное заявление о рассмотрении его кандидатуры на вакантную должность, работодатель обязан сообщить причину отказа в письменной форме.</w:t>
      </w:r>
    </w:p>
    <w:p w14:paraId="33F7D182"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2.2.6. Отказ в заключение трудового договора может быть обжалован в суд.</w:t>
      </w:r>
    </w:p>
    <w:p w14:paraId="452D304F" w14:textId="77777777" w:rsidR="00B16E2C" w:rsidRDefault="00000000">
      <w:pPr>
        <w:tabs>
          <w:tab w:val="left" w:pos="540"/>
          <w:tab w:val="left" w:pos="720"/>
          <w:tab w:val="left" w:pos="1620"/>
        </w:tabs>
        <w:spacing w:after="0" w:line="240" w:lineRule="auto"/>
        <w:ind w:firstLine="709"/>
        <w:jc w:val="both"/>
        <w:rPr>
          <w:rFonts w:ascii="Times New Roman" w:hAnsi="Times New Roman"/>
          <w:b/>
          <w:sz w:val="28"/>
        </w:rPr>
      </w:pPr>
      <w:r>
        <w:rPr>
          <w:rFonts w:ascii="Times New Roman" w:hAnsi="Times New Roman"/>
          <w:b/>
          <w:sz w:val="28"/>
        </w:rPr>
        <w:t xml:space="preserve">2.3. Изменение условий трудового договора и перевод на другую работу: </w:t>
      </w:r>
    </w:p>
    <w:p w14:paraId="71A3167F"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(ч.2 ст. 72.2, ст. 74 ТК РФ). Соглашение об изменении определенных сторонами условий трудового договора заключается в письменной форме в качестве дополнительного соглашения к трудовому договору (ст. 72 ТК РФ).</w:t>
      </w:r>
    </w:p>
    <w:p w14:paraId="18A2F123"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14:paraId="3E098DE1"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К числу таких причин могут относиться:</w:t>
      </w:r>
    </w:p>
    <w:p w14:paraId="0F94B321"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реорганизация учреждения (слияние, присоединение, разделение, выделение, преобразование), а также внутренняя реорганизация в учреждении (изменение структуры, сокращение структурных подразделений и т.д.);</w:t>
      </w:r>
    </w:p>
    <w:p w14:paraId="56A8A9EA"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изменение типа образовательной организации;</w:t>
      </w:r>
    </w:p>
    <w:p w14:paraId="1F8B674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изменения в осуществлении образовательного процесса в учреждении (сокращение количества групп и штатной единицы (или численности работников).  </w:t>
      </w:r>
    </w:p>
    <w:p w14:paraId="4206C106"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О предстоящих изменениях, определенных сторонами условий трудового договора на основании ст. 74 ТК РФ,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14:paraId="1827EB08"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2.3.3. Перевод на другую работу - постоянное или временное изменение трудовой функции работника допускается только с письменного согласия работника (ст. ст. 72, 72.1, 72.2, 73 ТК РФ).</w:t>
      </w:r>
    </w:p>
    <w:p w14:paraId="4E70624E" w14:textId="77777777" w:rsidR="00B16E2C" w:rsidRDefault="00000000">
      <w:pPr>
        <w:tabs>
          <w:tab w:val="left" w:pos="720"/>
          <w:tab w:val="left" w:pos="1080"/>
          <w:tab w:val="left" w:pos="1620"/>
        </w:tabs>
        <w:spacing w:after="0" w:line="240" w:lineRule="auto"/>
        <w:ind w:firstLine="709"/>
        <w:jc w:val="both"/>
        <w:rPr>
          <w:rFonts w:ascii="Arial" w:hAnsi="Arial"/>
          <w:sz w:val="24"/>
        </w:rPr>
      </w:pPr>
      <w:r>
        <w:rPr>
          <w:rFonts w:ascii="Times New Roman" w:hAnsi="Times New Roman"/>
          <w:sz w:val="24"/>
        </w:rPr>
        <w:t>2.3.4. Перевод на другую постоянную работу в пределах одного образовательного учреждения оформляется дополнительным соглашением к трудовому договору и приказом работодателя, на основании которого делается запись в трудовой книжке работника.</w:t>
      </w:r>
    </w:p>
    <w:p w14:paraId="4878205A"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14:paraId="437E0A9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556A14C8"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в частях 2 и 3 ст. 72.2 ТК РФ.</w:t>
      </w:r>
    </w:p>
    <w:p w14:paraId="61AC1E23"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ab/>
        <w:t>При этом перевод на работу, требующую более низкой квалификации, допускается только с письменного согласия работника.</w:t>
      </w:r>
    </w:p>
    <w:p w14:paraId="230D0A9F"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ab/>
        <w:t>2.3.7. Исполнение работником обязанностей временно отсутствующего работника (отпуск, болезнь, повышение квалификации и т.д.- замещение)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14:paraId="465D2A70" w14:textId="77777777" w:rsidR="00B16E2C" w:rsidRDefault="00000000">
      <w:pPr>
        <w:tabs>
          <w:tab w:val="left" w:pos="720"/>
          <w:tab w:val="left" w:pos="1080"/>
          <w:tab w:val="left" w:pos="1620"/>
        </w:tabs>
        <w:spacing w:after="0" w:line="240" w:lineRule="auto"/>
        <w:ind w:firstLine="709"/>
        <w:jc w:val="both"/>
        <w:rPr>
          <w:rFonts w:ascii="Times New Roman" w:hAnsi="Times New Roman"/>
          <w:sz w:val="24"/>
        </w:rPr>
      </w:pPr>
      <w:r>
        <w:rPr>
          <w:rFonts w:ascii="Times New Roman" w:hAnsi="Times New Roman"/>
          <w:sz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14:paraId="7F31D8C2"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2.3.9. Работодатель обязан в соответствии со ст. 76 ТК РФ отстранить от работы (не допускать к работе) работника:</w:t>
      </w:r>
    </w:p>
    <w:p w14:paraId="36559505" w14:textId="77777777" w:rsidR="00B16E2C" w:rsidRDefault="00000000">
      <w:pPr>
        <w:numPr>
          <w:ilvl w:val="0"/>
          <w:numId w:val="3"/>
        </w:numPr>
        <w:spacing w:after="0" w:line="240" w:lineRule="auto"/>
        <w:jc w:val="both"/>
        <w:rPr>
          <w:rFonts w:ascii="Times New Roman" w:hAnsi="Times New Roman"/>
          <w:sz w:val="24"/>
        </w:rPr>
      </w:pPr>
      <w:r>
        <w:rPr>
          <w:rFonts w:ascii="Times New Roman" w:hAnsi="Times New Roman"/>
          <w:sz w:val="24"/>
        </w:rPr>
        <w:t>появившегося на работе в состоянии алкогольного, наркотического или иного токсического опьянения;</w:t>
      </w:r>
    </w:p>
    <w:p w14:paraId="0C42B51D" w14:textId="77777777" w:rsidR="00B16E2C" w:rsidRDefault="00000000">
      <w:pPr>
        <w:numPr>
          <w:ilvl w:val="0"/>
          <w:numId w:val="3"/>
        </w:numPr>
        <w:spacing w:after="0" w:line="240" w:lineRule="auto"/>
        <w:jc w:val="both"/>
        <w:rPr>
          <w:rFonts w:ascii="Times New Roman" w:hAnsi="Times New Roman"/>
          <w:sz w:val="24"/>
        </w:rPr>
      </w:pPr>
      <w:r>
        <w:rPr>
          <w:rFonts w:ascii="Times New Roman" w:hAnsi="Times New Roman"/>
          <w:sz w:val="24"/>
        </w:rPr>
        <w:t>не прошедшего в установленном порядке обучение и проверку знаний и навыков в области охраны труда;</w:t>
      </w:r>
    </w:p>
    <w:p w14:paraId="762ADA45" w14:textId="77777777" w:rsidR="00B16E2C" w:rsidRDefault="00000000">
      <w:pPr>
        <w:numPr>
          <w:ilvl w:val="0"/>
          <w:numId w:val="3"/>
        </w:numPr>
        <w:spacing w:after="0" w:line="240" w:lineRule="auto"/>
        <w:jc w:val="both"/>
        <w:rPr>
          <w:rFonts w:ascii="Times New Roman" w:hAnsi="Times New Roman"/>
          <w:sz w:val="24"/>
        </w:rPr>
      </w:pPr>
      <w:r>
        <w:rPr>
          <w:rFonts w:ascii="Times New Roman" w:hAnsi="Times New Roman"/>
          <w:sz w:val="24"/>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14:paraId="650486DE" w14:textId="77777777" w:rsidR="00B16E2C" w:rsidRDefault="00000000">
      <w:pPr>
        <w:numPr>
          <w:ilvl w:val="0"/>
          <w:numId w:val="3"/>
        </w:numPr>
        <w:spacing w:after="0" w:line="240" w:lineRule="auto"/>
        <w:jc w:val="both"/>
        <w:rPr>
          <w:rFonts w:ascii="Times New Roman" w:hAnsi="Times New Roman"/>
          <w:sz w:val="24"/>
        </w:rPr>
      </w:pPr>
      <w:r>
        <w:rPr>
          <w:rFonts w:ascii="Times New Roman" w:hAnsi="Times New Roman"/>
          <w:sz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79B6F1F3" w14:textId="77777777" w:rsidR="00B16E2C" w:rsidRDefault="00000000">
      <w:pPr>
        <w:numPr>
          <w:ilvl w:val="0"/>
          <w:numId w:val="3"/>
        </w:numPr>
        <w:spacing w:after="0" w:line="240" w:lineRule="auto"/>
        <w:jc w:val="both"/>
        <w:rPr>
          <w:rFonts w:ascii="Times New Roman" w:hAnsi="Times New Roman"/>
          <w:sz w:val="24"/>
        </w:rPr>
      </w:pPr>
      <w:r>
        <w:rPr>
          <w:rFonts w:ascii="Times New Roman" w:hAnsi="Times New Roman"/>
          <w:sz w:val="24"/>
        </w:rPr>
        <w:t>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работу;</w:t>
      </w:r>
    </w:p>
    <w:p w14:paraId="7A6CE86A" w14:textId="77777777" w:rsidR="00B16E2C" w:rsidRDefault="00000000">
      <w:pPr>
        <w:numPr>
          <w:ilvl w:val="0"/>
          <w:numId w:val="3"/>
        </w:numPr>
        <w:spacing w:after="0" w:line="240" w:lineRule="auto"/>
        <w:jc w:val="both"/>
        <w:rPr>
          <w:rFonts w:ascii="Times New Roman" w:hAnsi="Times New Roman"/>
          <w:sz w:val="24"/>
        </w:rPr>
      </w:pPr>
      <w:r>
        <w:rPr>
          <w:rFonts w:ascii="Times New Roman" w:hAnsi="Times New Roman"/>
          <w:sz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3F1D3580" w14:textId="77777777" w:rsidR="00B16E2C" w:rsidRDefault="00000000">
      <w:pPr>
        <w:numPr>
          <w:ilvl w:val="0"/>
          <w:numId w:val="3"/>
        </w:numPr>
        <w:spacing w:after="0" w:line="240" w:lineRule="auto"/>
        <w:jc w:val="both"/>
        <w:rPr>
          <w:rFonts w:ascii="Times New Roman" w:hAnsi="Times New Roman"/>
          <w:sz w:val="24"/>
        </w:rPr>
      </w:pPr>
      <w:r>
        <w:rPr>
          <w:rFonts w:ascii="Times New Roman" w:hAnsi="Times New Roman"/>
          <w:sz w:val="24"/>
        </w:rPr>
        <w:t>в других случаях, предусмотренных федеральными законами и иными нормативными правовыми актами Российской Федерации.</w:t>
      </w:r>
    </w:p>
    <w:p w14:paraId="5E9A473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Наряду с указанными в </w:t>
      </w:r>
      <w:hyperlink r:id="rId12" w:history="1">
        <w:r>
          <w:rPr>
            <w:rFonts w:ascii="Times New Roman" w:hAnsi="Times New Roman"/>
            <w:sz w:val="24"/>
          </w:rPr>
          <w:t>статье 76</w:t>
        </w:r>
      </w:hyperlink>
      <w:r>
        <w:rPr>
          <w:rFonts w:ascii="Times New Roman" w:hAnsi="Times New Roman"/>
          <w:sz w:val="24"/>
        </w:rPr>
        <w:t xml:space="preserve"> ТК РФ случаями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3" w:history="1">
        <w:r>
          <w:rPr>
            <w:rFonts w:ascii="Times New Roman" w:hAnsi="Times New Roman"/>
            <w:sz w:val="24"/>
          </w:rPr>
          <w:t>абзацах третьем</w:t>
        </w:r>
      </w:hyperlink>
      <w:r>
        <w:rPr>
          <w:rFonts w:ascii="Times New Roman" w:hAnsi="Times New Roman"/>
          <w:sz w:val="24"/>
        </w:rPr>
        <w:t xml:space="preserve"> и </w:t>
      </w:r>
      <w:hyperlink r:id="rId14" w:history="1">
        <w:r>
          <w:rPr>
            <w:rFonts w:ascii="Times New Roman" w:hAnsi="Times New Roman"/>
            <w:sz w:val="24"/>
          </w:rPr>
          <w:t>четвертом части второй статьи 331</w:t>
        </w:r>
      </w:hyperlink>
      <w:r>
        <w:rPr>
          <w:rFonts w:ascii="Times New Roman" w:hAnsi="Times New Roman"/>
          <w:sz w:val="24"/>
        </w:rPr>
        <w:t xml:space="preserve"> ТК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14:paraId="5FABE3E6" w14:textId="77777777" w:rsidR="00B16E2C" w:rsidRDefault="00000000">
      <w:pPr>
        <w:spacing w:after="0" w:line="240" w:lineRule="auto"/>
        <w:ind w:firstLine="709"/>
        <w:jc w:val="both"/>
        <w:rPr>
          <w:rFonts w:ascii="Times New Roman" w:hAnsi="Times New Roman"/>
          <w:b/>
          <w:sz w:val="28"/>
        </w:rPr>
      </w:pPr>
      <w:r>
        <w:rPr>
          <w:rFonts w:ascii="Times New Roman" w:hAnsi="Times New Roman"/>
          <w:b/>
          <w:sz w:val="28"/>
        </w:rPr>
        <w:t xml:space="preserve">2.4. Прекращение трудового договора: </w:t>
      </w:r>
    </w:p>
    <w:p w14:paraId="6052C83E"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2.4.1. Прекращение трудового договора может иметь место только по основаниям, предусмотренным трудовым законодательством. </w:t>
      </w:r>
    </w:p>
    <w:p w14:paraId="62D8DC9F"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2.4.2. Трудовой договор может быть в любое время расторгнут по соглашению сторон трудового договора (п.1 части 1 ст. 77 ТК РФ).</w:t>
      </w:r>
    </w:p>
    <w:p w14:paraId="3494A165"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2.4.3. Срочный трудовой договор прекращается с истечением срока его действия (п.2 части 1 ст. 77 ТК РФ).</w:t>
      </w:r>
    </w:p>
    <w:p w14:paraId="45006D2B"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3C68DD6B"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Трудовой договор, заключенный на время выполнения определенной работы, прекращается по завершении этой работы.</w:t>
      </w:r>
    </w:p>
    <w:p w14:paraId="1E0320B3"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14:paraId="790A29CC"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(п.3 части 1 ст. 77 ТК РФ). </w:t>
      </w:r>
    </w:p>
    <w:p w14:paraId="15F26ED9"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14:paraId="1093388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14:paraId="7AEB4CC8"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заключение трудового договора. </w:t>
      </w:r>
    </w:p>
    <w:p w14:paraId="2FED7D08"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По истечении срока предупреждения об увольнении работник имеет право прекратить работу. </w:t>
      </w:r>
    </w:p>
    <w:p w14:paraId="44E276CB"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14:paraId="3EF43040"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14:paraId="38EBCD4F"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2.4.8. Увольнение по результатам аттестации работников на предмет соответствия их занимаемым должностям,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14:paraId="4930232B"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2.4.9. Ликвидация образовательной организации, а также её реорганизация или изменение типа, которая может повлечь увольнение работников в связи сокращением численности или штата работников, осуществляется по окончании учебного года.</w:t>
      </w:r>
    </w:p>
    <w:p w14:paraId="56C20FCC"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14:paraId="6DE4E384"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14:paraId="00F93A11"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14:paraId="74353C12"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14:paraId="394E6A96"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14:paraId="105BDF07" w14:textId="77777777" w:rsidR="00B16E2C" w:rsidRDefault="00000000">
      <w:pPr>
        <w:tabs>
          <w:tab w:val="left" w:pos="540"/>
          <w:tab w:val="left" w:pos="720"/>
          <w:tab w:val="left" w:pos="900"/>
        </w:tabs>
        <w:spacing w:after="0" w:line="240" w:lineRule="auto"/>
        <w:ind w:firstLine="709"/>
        <w:jc w:val="both"/>
        <w:rPr>
          <w:rFonts w:ascii="Times New Roman" w:hAnsi="Times New Roman"/>
          <w:sz w:val="24"/>
        </w:rPr>
      </w:pPr>
      <w:r>
        <w:rPr>
          <w:rFonts w:ascii="Times New Roman" w:hAnsi="Times New Roman"/>
          <w:sz w:val="24"/>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статьями 83 и 336 ТК РФ являются: </w:t>
      </w:r>
    </w:p>
    <w:p w14:paraId="2F87BD8D" w14:textId="77777777" w:rsidR="00B16E2C" w:rsidRDefault="00000000">
      <w:pPr>
        <w:tabs>
          <w:tab w:val="left" w:pos="540"/>
          <w:tab w:val="left" w:pos="720"/>
          <w:tab w:val="left" w:pos="900"/>
        </w:tabs>
        <w:spacing w:after="0" w:line="240" w:lineRule="auto"/>
        <w:ind w:firstLine="709"/>
        <w:jc w:val="both"/>
        <w:rPr>
          <w:rFonts w:ascii="Times New Roman" w:hAnsi="Times New Roman"/>
          <w:sz w:val="24"/>
        </w:rPr>
      </w:pPr>
      <w:r>
        <w:rPr>
          <w:rFonts w:ascii="Times New Roman" w:hAnsi="Times New Roman"/>
          <w:sz w:val="24"/>
        </w:rPr>
        <w:t>- возникновение ограничений на занятие педагогической деятельностью;</w:t>
      </w:r>
    </w:p>
    <w:p w14:paraId="057F91EF"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 повторное в течение одного года грубое нарушение устава ДОУ; </w:t>
      </w:r>
    </w:p>
    <w:p w14:paraId="0A0E2AC9"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14:paraId="5C8C13E5"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2.4.12. Не допускается расторжение трудового договора по инициативе работодателя с беременной женщиной, за исключением случаев ликвидации организации. </w:t>
      </w:r>
    </w:p>
    <w:p w14:paraId="04E41ED9" w14:textId="77777777" w:rsidR="00B16E2C" w:rsidRDefault="00000000">
      <w:pPr>
        <w:spacing w:after="0"/>
        <w:ind w:firstLine="709"/>
        <w:jc w:val="both"/>
        <w:rPr>
          <w:rFonts w:ascii="Times New Roman" w:hAnsi="Times New Roman"/>
          <w:sz w:val="24"/>
        </w:rPr>
      </w:pPr>
      <w:r>
        <w:rPr>
          <w:rFonts w:ascii="Times New Roman" w:hAnsi="Times New Roman"/>
          <w:sz w:val="24"/>
        </w:rPr>
        <w:t>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(до окончания отпуска по беременности и родам).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14:paraId="3E801877" w14:textId="77777777" w:rsidR="00B16E2C" w:rsidRDefault="00000000">
      <w:pPr>
        <w:spacing w:after="0"/>
        <w:ind w:firstLine="709"/>
        <w:jc w:val="both"/>
        <w:rPr>
          <w:rFonts w:ascii="Times New Roman" w:hAnsi="Times New Roman"/>
          <w:sz w:val="24"/>
        </w:rPr>
      </w:pPr>
      <w:r>
        <w:rPr>
          <w:rFonts w:ascii="Times New Roman" w:hAnsi="Times New Roman"/>
          <w:sz w:val="24"/>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w:t>
      </w:r>
    </w:p>
    <w:p w14:paraId="53375875" w14:textId="77777777" w:rsidR="00B16E2C" w:rsidRDefault="00000000">
      <w:pPr>
        <w:spacing w:after="0"/>
        <w:ind w:firstLine="709"/>
        <w:jc w:val="both"/>
        <w:rPr>
          <w:rFonts w:ascii="Times New Roman" w:hAnsi="Times New Roman"/>
          <w:sz w:val="24"/>
        </w:rPr>
      </w:pPr>
      <w:r>
        <w:rPr>
          <w:rFonts w:ascii="Times New Roman" w:hAnsi="Times New Roman"/>
          <w:sz w:val="24"/>
        </w:rPr>
        <w:t>Не допускается расторжение трудового договора по инициативе работодателя в связи с сокращением численности или штата работников организации, несоответствием работника занимаемой должности вследствие недостаточной квалификации, подтвержденной результатами аттестации,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(ст.261 ТК РФ).</w:t>
      </w:r>
    </w:p>
    <w:p w14:paraId="0D49686F" w14:textId="77777777" w:rsidR="00B16E2C" w:rsidRDefault="00000000">
      <w:pPr>
        <w:spacing w:after="0"/>
        <w:ind w:firstLine="709"/>
        <w:jc w:val="both"/>
        <w:rPr>
          <w:rFonts w:ascii="Times New Roman" w:hAnsi="Times New Roman"/>
          <w:sz w:val="24"/>
        </w:rPr>
      </w:pPr>
      <w:r>
        <w:rPr>
          <w:rFonts w:ascii="Times New Roman" w:hAnsi="Times New Roman"/>
          <w:sz w:val="24"/>
        </w:rPr>
        <w:t>К одиноким матерям относится женщина, являющаяся единственным лицом, фактически осуществляющим родительские обязанности по воспитанию и развитию своих детей (родных или усыновленных); то есть воспитывающая их без отца, в частности в случаях, когда отец ребенка умер, лишен родительских прав, ограничен в родительских правах, признан безвестно отсутствующим, недееспособным (ограниченно дееспособным), по состоянию здоровья не может лично воспитывать и содержать ребенка, отбывает наказание в виде лишения свободы, уклоняется от воспитания детей или от защиты их прав и интересов, в иных ситуациях, когда женщина одна воспитывает ребенка.</w:t>
      </w:r>
    </w:p>
    <w:p w14:paraId="54381B54" w14:textId="77777777" w:rsidR="00B16E2C" w:rsidRDefault="00000000">
      <w:pPr>
        <w:tabs>
          <w:tab w:val="left" w:pos="540"/>
          <w:tab w:val="left" w:pos="720"/>
          <w:tab w:val="left" w:pos="900"/>
        </w:tabs>
        <w:spacing w:after="0" w:line="240" w:lineRule="auto"/>
        <w:ind w:firstLine="709"/>
        <w:jc w:val="both"/>
        <w:rPr>
          <w:rFonts w:ascii="Times New Roman" w:hAnsi="Times New Roman"/>
          <w:sz w:val="24"/>
        </w:rPr>
      </w:pPr>
      <w:r>
        <w:rPr>
          <w:rFonts w:ascii="Times New Roman" w:hAnsi="Times New Roman"/>
          <w:sz w:val="24"/>
        </w:rPr>
        <w:t xml:space="preserve">2.4.13. Прекращение трудового договора оформляется приказом  работодателя (ст. 84.1 ТК РФ). </w:t>
      </w:r>
    </w:p>
    <w:p w14:paraId="077D376B" w14:textId="77777777" w:rsidR="00B16E2C" w:rsidRDefault="00000000">
      <w:pPr>
        <w:tabs>
          <w:tab w:val="left" w:pos="540"/>
          <w:tab w:val="left" w:pos="720"/>
          <w:tab w:val="left" w:pos="900"/>
        </w:tabs>
        <w:spacing w:after="0" w:line="240" w:lineRule="auto"/>
        <w:ind w:firstLine="709"/>
        <w:jc w:val="both"/>
        <w:rPr>
          <w:rFonts w:ascii="Times New Roman" w:hAnsi="Times New Roman"/>
          <w:sz w:val="24"/>
        </w:rPr>
      </w:pPr>
      <w:r>
        <w:rPr>
          <w:rFonts w:ascii="Times New Roman" w:hAnsi="Times New Roman"/>
          <w:sz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14:paraId="69C3A57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2.4.14.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14:paraId="11AEA1EA" w14:textId="77777777" w:rsidR="00B16E2C" w:rsidRDefault="00000000">
      <w:pPr>
        <w:spacing w:after="0" w:line="240" w:lineRule="auto"/>
        <w:ind w:firstLine="708"/>
        <w:jc w:val="both"/>
        <w:rPr>
          <w:rFonts w:ascii="Times New Roman" w:hAnsi="Times New Roman"/>
          <w:sz w:val="24"/>
        </w:rPr>
      </w:pPr>
      <w:r>
        <w:rPr>
          <w:rFonts w:ascii="Times New Roman" w:hAnsi="Times New Roman"/>
          <w:sz w:val="24"/>
        </w:rPr>
        <w:t>2.4.15. В день прекращения трудового договора работодатель обязан выдать работнику его трудовую книжку с внесенной в нее записью об увольнении или предоставить сведения о трудовой деятельности (</w:t>
      </w:r>
      <w:hyperlink r:id="rId15" w:history="1">
        <w:r>
          <w:rPr>
            <w:rFonts w:ascii="Times New Roman" w:hAnsi="Times New Roman"/>
            <w:sz w:val="24"/>
          </w:rPr>
          <w:t>статья 66.1</w:t>
        </w:r>
      </w:hyperlink>
      <w:r>
        <w:rPr>
          <w:rFonts w:ascii="Times New Roman" w:hAnsi="Times New Roman"/>
          <w:sz w:val="24"/>
        </w:rPr>
        <w:t xml:space="preserve"> ТК РФ) у данного работодателя и проконтролировать произведение окончательного расчета специалистом бухгалтерии. </w:t>
      </w:r>
    </w:p>
    <w:p w14:paraId="73865AE2" w14:textId="77777777" w:rsidR="00B16E2C" w:rsidRDefault="00000000">
      <w:pPr>
        <w:spacing w:after="0" w:line="240" w:lineRule="auto"/>
        <w:ind w:firstLine="708"/>
        <w:jc w:val="both"/>
        <w:rPr>
          <w:rFonts w:ascii="Times New Roman" w:hAnsi="Times New Roman"/>
          <w:sz w:val="24"/>
        </w:rPr>
      </w:pPr>
      <w:r>
        <w:rPr>
          <w:rFonts w:ascii="Times New Roman" w:hAnsi="Times New Roman"/>
          <w:sz w:val="24"/>
        </w:rPr>
        <w:t>Запись в трудовую книжку и внесение информации в сведения о трудовой деятельности (</w:t>
      </w:r>
      <w:hyperlink r:id="rId16" w:history="1">
        <w:r>
          <w:rPr>
            <w:rFonts w:ascii="Times New Roman" w:hAnsi="Times New Roman"/>
            <w:sz w:val="24"/>
          </w:rPr>
          <w:t>статья 66.1</w:t>
        </w:r>
      </w:hyperlink>
      <w:r>
        <w:rPr>
          <w:rFonts w:ascii="Times New Roman" w:hAnsi="Times New Roman"/>
          <w:sz w:val="24"/>
        </w:rPr>
        <w:t xml:space="preserve"> ТК РФ)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045977E2" w14:textId="77777777" w:rsidR="00B16E2C" w:rsidRDefault="00000000">
      <w:pPr>
        <w:tabs>
          <w:tab w:val="left" w:pos="540"/>
          <w:tab w:val="left" w:pos="720"/>
          <w:tab w:val="left" w:pos="900"/>
        </w:tabs>
        <w:spacing w:after="0" w:line="240" w:lineRule="auto"/>
        <w:ind w:firstLine="709"/>
        <w:jc w:val="both"/>
        <w:rPr>
          <w:rFonts w:ascii="Times New Roman" w:hAnsi="Times New Roman"/>
          <w:sz w:val="24"/>
        </w:rPr>
      </w:pPr>
      <w:r>
        <w:rPr>
          <w:rFonts w:ascii="Times New Roman" w:hAnsi="Times New Roman"/>
          <w:sz w:val="24"/>
        </w:rPr>
        <w:t xml:space="preserve">2.4.16.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14:paraId="7758BC3D" w14:textId="77777777" w:rsidR="00B16E2C" w:rsidRDefault="00B16E2C">
      <w:pPr>
        <w:spacing w:after="0" w:line="240" w:lineRule="auto"/>
        <w:ind w:firstLine="709"/>
        <w:rPr>
          <w:rFonts w:ascii="Times New Roman" w:hAnsi="Times New Roman"/>
          <w:sz w:val="24"/>
        </w:rPr>
      </w:pPr>
    </w:p>
    <w:p w14:paraId="223A77A2" w14:textId="77777777" w:rsidR="00B16E2C" w:rsidRDefault="00000000">
      <w:pPr>
        <w:spacing w:after="0" w:line="240" w:lineRule="auto"/>
        <w:jc w:val="center"/>
        <w:rPr>
          <w:rFonts w:ascii="Times New Roman" w:hAnsi="Times New Roman"/>
          <w:sz w:val="28"/>
        </w:rPr>
      </w:pPr>
      <w:r>
        <w:rPr>
          <w:rFonts w:ascii="Times New Roman" w:hAnsi="Times New Roman"/>
          <w:b/>
          <w:sz w:val="28"/>
        </w:rPr>
        <w:t>3. Основные права, обязанности и ответственность сторон трудового договора</w:t>
      </w:r>
    </w:p>
    <w:p w14:paraId="380C44EA" w14:textId="77777777" w:rsidR="00B16E2C" w:rsidRDefault="00000000">
      <w:pPr>
        <w:spacing w:after="0" w:line="240" w:lineRule="auto"/>
        <w:rPr>
          <w:rFonts w:ascii="Times New Roman" w:hAnsi="Times New Roman"/>
          <w:b/>
          <w:sz w:val="24"/>
        </w:rPr>
      </w:pPr>
      <w:r>
        <w:rPr>
          <w:rFonts w:ascii="Times New Roman" w:hAnsi="Times New Roman"/>
          <w:b/>
          <w:sz w:val="24"/>
        </w:rPr>
        <w:t>3.1. Работник имеет право:</w:t>
      </w:r>
    </w:p>
    <w:p w14:paraId="49BC8E4A"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14:paraId="61AB7915"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3.1.2. на предоставление ему работы, обусловленной трудовым договором;</w:t>
      </w:r>
    </w:p>
    <w:p w14:paraId="0A51106B"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14:paraId="62EFA106"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1E016050"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14:paraId="35D89D94"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3.1.6. на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5221F94D"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3.1.7. на профессиональную подготовку, переподготовку и повышение своей квалификации в порядке, установленном ТК РФ, иными федеральными законами;</w:t>
      </w:r>
    </w:p>
    <w:p w14:paraId="7C65E433"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6BF06193"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3.1.9. на участие в управлении ДОУ в предусмотренных ТК РФ, иными федеральными законами, соглашениями, Уставом ДОУ и коллективным договором формах;</w:t>
      </w:r>
    </w:p>
    <w:p w14:paraId="7FDC37B7"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14:paraId="3E52564D"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3.1.11. на защиту своих трудовых прав, свобод и законных интересов всеми не запрещенными законом способами;</w:t>
      </w:r>
    </w:p>
    <w:p w14:paraId="77C59452"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14:paraId="71D81183"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14:paraId="0924B505"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3.1.14. на обязательное социальное страхование в случаях, предусмотренных федеральными законами;</w:t>
      </w:r>
    </w:p>
    <w:p w14:paraId="60413FFB"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3.1.15.  на компенсации, если занят на работах с вредными и (или) опасными условиями труда;</w:t>
      </w:r>
    </w:p>
    <w:p w14:paraId="42405EBE"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3.1.16. на моральное и материальное поощрение по результатам своего труда;</w:t>
      </w:r>
    </w:p>
    <w:p w14:paraId="3A7F81B4" w14:textId="77777777" w:rsidR="00B16E2C" w:rsidRDefault="00000000">
      <w:pPr>
        <w:pStyle w:val="HTML"/>
        <w:ind w:firstLine="709"/>
        <w:jc w:val="both"/>
        <w:rPr>
          <w:rFonts w:ascii="Times New Roman" w:hAnsi="Times New Roman"/>
          <w:sz w:val="24"/>
        </w:rPr>
      </w:pPr>
      <w:r>
        <w:rPr>
          <w:rFonts w:ascii="Times New Roman" w:hAnsi="Times New Roman"/>
          <w:sz w:val="24"/>
        </w:rPr>
        <w:t>3.1.17. пользоваться другими правами в соответствии с Уставом ДОУ, трудовым договором, законодательством Российской Федерации и Кемеровской области</w:t>
      </w:r>
    </w:p>
    <w:p w14:paraId="489FB8B2" w14:textId="77777777" w:rsidR="00B16E2C" w:rsidRDefault="00B16E2C">
      <w:pPr>
        <w:pStyle w:val="HTML"/>
        <w:ind w:firstLine="709"/>
        <w:jc w:val="both"/>
        <w:rPr>
          <w:rFonts w:ascii="Times New Roman" w:hAnsi="Times New Roman"/>
          <w:sz w:val="28"/>
        </w:rPr>
      </w:pPr>
    </w:p>
    <w:p w14:paraId="327D6A7E" w14:textId="77777777" w:rsidR="00B16E2C" w:rsidRDefault="00000000">
      <w:pPr>
        <w:spacing w:after="0" w:line="240" w:lineRule="auto"/>
        <w:ind w:firstLine="709"/>
        <w:rPr>
          <w:rFonts w:ascii="Times New Roman" w:hAnsi="Times New Roman"/>
          <w:b/>
          <w:sz w:val="28"/>
        </w:rPr>
      </w:pPr>
      <w:r>
        <w:rPr>
          <w:rFonts w:ascii="Times New Roman" w:hAnsi="Times New Roman"/>
          <w:b/>
          <w:sz w:val="28"/>
        </w:rPr>
        <w:t>3.2. Работник обязан:</w:t>
      </w:r>
    </w:p>
    <w:p w14:paraId="106B37D9" w14:textId="77777777" w:rsidR="00B16E2C" w:rsidRDefault="00000000">
      <w:pPr>
        <w:pStyle w:val="Default"/>
        <w:jc w:val="both"/>
      </w:pPr>
      <w:r>
        <w:t xml:space="preserve">       3.2.1. </w:t>
      </w:r>
      <w:r>
        <w:rPr>
          <w:spacing w:val="-6"/>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t xml:space="preserve"> не отвлекать других работников от выполнения их трудовых обязанностей;</w:t>
      </w:r>
    </w:p>
    <w:p w14:paraId="7C4A2BA9" w14:textId="77777777" w:rsidR="00B16E2C" w:rsidRDefault="00000000">
      <w:pPr>
        <w:pStyle w:val="Default"/>
        <w:jc w:val="both"/>
      </w:pPr>
      <w:r>
        <w:t xml:space="preserve">      3.2.2. Неукоснительно соблюдать правила охраны труда и техники безопасности, обо всех случаях травматизма незамедлительно сообщать администрации. Соблюдать правила противопожарной и антитеррористической безопасности, производственной санитарии и гигиены, действующих на настоящий момент. </w:t>
      </w:r>
    </w:p>
    <w:p w14:paraId="4479FC90" w14:textId="77777777" w:rsidR="00B16E2C" w:rsidRDefault="00000000">
      <w:pPr>
        <w:tabs>
          <w:tab w:val="left" w:pos="720"/>
        </w:tabs>
        <w:spacing w:after="0" w:line="240" w:lineRule="auto"/>
        <w:jc w:val="both"/>
        <w:rPr>
          <w:rFonts w:ascii="Times New Roman" w:hAnsi="Times New Roman"/>
          <w:sz w:val="24"/>
        </w:rPr>
      </w:pPr>
      <w:r>
        <w:rPr>
          <w:rFonts w:ascii="Times New Roman" w:hAnsi="Times New Roman"/>
          <w:sz w:val="24"/>
        </w:rPr>
        <w:t xml:space="preserve">       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14:paraId="16DAF80E" w14:textId="77777777" w:rsidR="00B16E2C" w:rsidRDefault="00000000">
      <w:pPr>
        <w:tabs>
          <w:tab w:val="left" w:pos="720"/>
        </w:tabs>
        <w:spacing w:after="0" w:line="240" w:lineRule="auto"/>
        <w:jc w:val="both"/>
        <w:rPr>
          <w:rFonts w:ascii="Times New Roman" w:hAnsi="Times New Roman"/>
          <w:sz w:val="24"/>
        </w:rPr>
      </w:pPr>
      <w:r>
        <w:rPr>
          <w:rFonts w:ascii="Times New Roman" w:hAnsi="Times New Roman"/>
          <w:sz w:val="24"/>
        </w:rPr>
        <w:t xml:space="preserve">       3.2.4.   Бережно относиться к имуществу работодателя, в т.ч. к имуществу третьих лиц, находящихся у работодателя;</w:t>
      </w:r>
    </w:p>
    <w:p w14:paraId="696AFF75" w14:textId="77777777" w:rsidR="00B16E2C" w:rsidRDefault="00000000">
      <w:pPr>
        <w:tabs>
          <w:tab w:val="left" w:pos="720"/>
        </w:tabs>
        <w:spacing w:after="0" w:line="240" w:lineRule="auto"/>
        <w:jc w:val="both"/>
        <w:rPr>
          <w:rFonts w:ascii="Times New Roman" w:hAnsi="Times New Roman"/>
          <w:sz w:val="24"/>
        </w:rPr>
      </w:pPr>
      <w:r>
        <w:rPr>
          <w:rFonts w:ascii="Times New Roman" w:hAnsi="Times New Roman"/>
          <w:sz w:val="24"/>
        </w:rPr>
        <w:t xml:space="preserve">       3.2.5. Проходить предварительные и периодические медицинские осмотры;</w:t>
      </w:r>
    </w:p>
    <w:p w14:paraId="48D72B8E" w14:textId="77777777" w:rsidR="00B16E2C" w:rsidRDefault="00000000">
      <w:pPr>
        <w:tabs>
          <w:tab w:val="left" w:pos="720"/>
        </w:tabs>
        <w:spacing w:after="0" w:line="240" w:lineRule="auto"/>
        <w:jc w:val="both"/>
        <w:rPr>
          <w:rFonts w:ascii="Times New Roman" w:hAnsi="Times New Roman"/>
          <w:sz w:val="24"/>
        </w:rPr>
      </w:pPr>
      <w:r>
        <w:rPr>
          <w:rFonts w:ascii="Times New Roman" w:hAnsi="Times New Roman"/>
          <w:sz w:val="24"/>
        </w:rPr>
        <w:t xml:space="preserve">       3.2.6. Содержать рабочее место, мебель, оборудование в исправном и аккуратном состоянии, поддерживать чистоту в помещениях ДОУ, экономно расходовать материалы, тепло, электроэнергию, воду, воспитывать у детей бережное отношение к  имуществу;</w:t>
      </w:r>
    </w:p>
    <w:p w14:paraId="01AED0B0" w14:textId="77777777" w:rsidR="00B16E2C" w:rsidRDefault="00000000">
      <w:pPr>
        <w:tabs>
          <w:tab w:val="left" w:pos="720"/>
        </w:tabs>
        <w:spacing w:after="0" w:line="240" w:lineRule="auto"/>
        <w:jc w:val="both"/>
        <w:rPr>
          <w:rFonts w:ascii="Times New Roman" w:hAnsi="Times New Roman"/>
          <w:sz w:val="24"/>
        </w:rPr>
      </w:pPr>
      <w:r>
        <w:rPr>
          <w:rFonts w:ascii="Times New Roman" w:hAnsi="Times New Roman"/>
          <w:sz w:val="24"/>
        </w:rPr>
        <w:t xml:space="preserve">       3.2.7. Соблюдать законные права и свободы  воспитанников, проявлять заботу, быть внимательными, учитывать индивидуальные особенности детей, их положение в семьях.</w:t>
      </w:r>
    </w:p>
    <w:p w14:paraId="2A88AB35" w14:textId="77777777" w:rsidR="00B16E2C" w:rsidRDefault="00000000">
      <w:pPr>
        <w:pStyle w:val="Default"/>
        <w:jc w:val="both"/>
      </w:pPr>
      <w:r>
        <w:t xml:space="preserve">       3.2.8.  Соблюдать этические нормы поведения в коллективе, быть внимательным и доброжелательными в общении с родителями воспитанников ДОУ</w:t>
      </w:r>
    </w:p>
    <w:p w14:paraId="581CDDBB" w14:textId="77777777" w:rsidR="00B16E2C" w:rsidRDefault="00000000">
      <w:pPr>
        <w:tabs>
          <w:tab w:val="left" w:pos="720"/>
        </w:tabs>
        <w:spacing w:after="0" w:line="240" w:lineRule="auto"/>
        <w:jc w:val="both"/>
        <w:rPr>
          <w:rFonts w:ascii="Times New Roman" w:hAnsi="Times New Roman"/>
          <w:sz w:val="24"/>
        </w:rPr>
      </w:pPr>
      <w:r>
        <w:rPr>
          <w:rFonts w:ascii="Times New Roman" w:hAnsi="Times New Roman"/>
          <w:sz w:val="24"/>
        </w:rPr>
        <w:t xml:space="preserve">      3.2.9. Своевременно заполнять и аккуратно вести установленную документацию.  </w:t>
      </w:r>
    </w:p>
    <w:p w14:paraId="667338BB" w14:textId="77777777" w:rsidR="00B16E2C" w:rsidRDefault="00000000">
      <w:pPr>
        <w:jc w:val="both"/>
        <w:rPr>
          <w:rFonts w:ascii="Times New Roman" w:hAnsi="Times New Roman"/>
          <w:sz w:val="24"/>
        </w:rPr>
      </w:pPr>
      <w:r>
        <w:rPr>
          <w:rFonts w:ascii="Times New Roman" w:hAnsi="Times New Roman"/>
          <w:sz w:val="24"/>
        </w:rPr>
        <w:t xml:space="preserve">      3.2.10. Заблаговременно предупреждать заведующего, заместителей о выходе на больничный (с больничного), о выходе из отпуска; посещать занятия по ГО и ЧС, общие собрания сотрудников ДОУ, педагогические советы; участвовать в субботниках по благоустройству территории ДОУ;</w:t>
      </w:r>
    </w:p>
    <w:p w14:paraId="6D544A0D" w14:textId="77777777" w:rsidR="00B16E2C" w:rsidRDefault="00000000">
      <w:pPr>
        <w:jc w:val="both"/>
        <w:rPr>
          <w:rFonts w:ascii="Times New Roman" w:hAnsi="Times New Roman"/>
          <w:sz w:val="24"/>
        </w:rPr>
      </w:pPr>
      <w:r>
        <w:rPr>
          <w:rFonts w:ascii="Times New Roman" w:hAnsi="Times New Roman"/>
          <w:sz w:val="24"/>
        </w:rPr>
        <w:t xml:space="preserve">     3.2.11. Незамедлительно сообщать заведующему или заместителям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3.2.12. Выполнять другие обязанности, отнесенные Уставом ДОУ, трудовым договором и законодательством Российской Федерации к компетенции работника.</w:t>
      </w:r>
    </w:p>
    <w:p w14:paraId="55A9D90C" w14:textId="77777777" w:rsidR="00B16E2C" w:rsidRDefault="00000000">
      <w:pPr>
        <w:numPr>
          <w:ilvl w:val="1"/>
          <w:numId w:val="4"/>
        </w:numPr>
        <w:spacing w:after="0" w:line="240" w:lineRule="auto"/>
        <w:ind w:left="0" w:firstLine="709"/>
        <w:jc w:val="both"/>
        <w:rPr>
          <w:rFonts w:ascii="Times New Roman" w:hAnsi="Times New Roman"/>
          <w:b/>
          <w:sz w:val="28"/>
        </w:rPr>
      </w:pPr>
      <w:r>
        <w:rPr>
          <w:rFonts w:ascii="Times New Roman" w:hAnsi="Times New Roman"/>
          <w:b/>
          <w:sz w:val="28"/>
        </w:rPr>
        <w:t>Педагогические работники ДОУ имеют  право:</w:t>
      </w:r>
    </w:p>
    <w:p w14:paraId="6FF872CE"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3.3.1. на самостоятельный выбор и использование методики обучения и воспитания, учебников, учебных пособий и материалов, методов оценки знаний воспитанников, на творческую инициативу, разработку и применение авторских программ при обязательном утверждении руководителем ДОУ;</w:t>
      </w:r>
    </w:p>
    <w:p w14:paraId="295933AF"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3.3.2. на внесение предложений по совершенствованию образовательного процесса в ДОУ; на участие в обсуждении вопросов деятельности учреждения;</w:t>
      </w:r>
    </w:p>
    <w:p w14:paraId="5E209B50"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3.3.3.  на повышение квалификации не реже один раз в три года, за счет работодателя в рамках бюджетного финансирования;</w:t>
      </w:r>
    </w:p>
    <w:p w14:paraId="23F324A1"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14:paraId="41D102CA"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3.3.5.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0A64D21B"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3.3.6. на обращение в комиссию по урегулированию споров между участниками образовательных отношений;</w:t>
      </w:r>
    </w:p>
    <w:p w14:paraId="58DD1DAA"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3.3.7. на сокращенную продолжительность рабочего времени-36ч.в неделю, удлиненный оплачиваемый отпуск-42 календарных дня, досрочное назначение страховой пенсии по старости, устанавливаемые в зависимости от должности и условий работы;</w:t>
      </w:r>
    </w:p>
    <w:p w14:paraId="35C7E404"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3.3.8. на дополнительные льготы и гарантии, предоставляемые в соответствии с федеральными законами, законами и иными нормативными правовыми актами Кемеровской области, правовыми актами органов местного самоуправления;</w:t>
      </w:r>
    </w:p>
    <w:p w14:paraId="50833E73"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3.3.9. пользоваться другими правами в соответствии с Уставом ДОУ, трудовым договором, коллективным договором, соглашениями, законодательством Российской Федерации и Кемеровской области.</w:t>
      </w:r>
    </w:p>
    <w:p w14:paraId="55FFA92D" w14:textId="77777777" w:rsidR="00B16E2C" w:rsidRDefault="00B16E2C">
      <w:pPr>
        <w:tabs>
          <w:tab w:val="left" w:pos="720"/>
        </w:tabs>
        <w:spacing w:after="0" w:line="240" w:lineRule="auto"/>
        <w:ind w:firstLine="709"/>
        <w:jc w:val="both"/>
        <w:rPr>
          <w:rFonts w:ascii="Times New Roman" w:hAnsi="Times New Roman"/>
          <w:sz w:val="28"/>
        </w:rPr>
      </w:pPr>
    </w:p>
    <w:p w14:paraId="4C0A16A9" w14:textId="77777777" w:rsidR="00B16E2C" w:rsidRDefault="00000000">
      <w:pPr>
        <w:numPr>
          <w:ilvl w:val="1"/>
          <w:numId w:val="4"/>
        </w:numPr>
        <w:spacing w:after="0" w:line="240" w:lineRule="auto"/>
        <w:jc w:val="both"/>
        <w:rPr>
          <w:rFonts w:ascii="Times New Roman" w:hAnsi="Times New Roman"/>
          <w:b/>
          <w:sz w:val="28"/>
        </w:rPr>
      </w:pPr>
      <w:r>
        <w:rPr>
          <w:rFonts w:ascii="Times New Roman" w:hAnsi="Times New Roman"/>
          <w:b/>
          <w:sz w:val="28"/>
        </w:rPr>
        <w:t>Педагогические работники образовательного учреждения обязаны:</w:t>
      </w:r>
    </w:p>
    <w:p w14:paraId="3A144024" w14:textId="77777777" w:rsidR="00B16E2C" w:rsidRDefault="00000000">
      <w:pPr>
        <w:pStyle w:val="Default"/>
        <w:ind w:left="450"/>
        <w:jc w:val="both"/>
      </w:pPr>
      <w:r>
        <w:t xml:space="preserve">    3.4.1.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 </w:t>
      </w:r>
    </w:p>
    <w:p w14:paraId="35ED6A63" w14:textId="77777777" w:rsidR="00B16E2C" w:rsidRDefault="00000000">
      <w:pPr>
        <w:pStyle w:val="Default"/>
        <w:ind w:left="450"/>
        <w:jc w:val="both"/>
      </w:pPr>
      <w:r>
        <w:t xml:space="preserve">    3.4.2.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w:t>
      </w:r>
    </w:p>
    <w:p w14:paraId="7017327A" w14:textId="77777777" w:rsidR="00B16E2C" w:rsidRDefault="00000000">
      <w:pPr>
        <w:pStyle w:val="Default"/>
        <w:ind w:left="450"/>
        <w:jc w:val="both"/>
      </w:pPr>
      <w:r>
        <w:t xml:space="preserve">    3.4.3. Следить за посещаемостью детей своей группы, своевременно сообщать об отсутствующих детях старшей медсестре, заведующему. </w:t>
      </w:r>
    </w:p>
    <w:p w14:paraId="44F85C58" w14:textId="77777777" w:rsidR="00B16E2C" w:rsidRDefault="00000000">
      <w:pPr>
        <w:pStyle w:val="Default"/>
        <w:ind w:left="450"/>
        <w:jc w:val="both"/>
      </w:pPr>
      <w:r>
        <w:t xml:space="preserve">    3.4.4.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 применять их в соответствии с возрастом ребенка. </w:t>
      </w:r>
    </w:p>
    <w:p w14:paraId="06FB76B6" w14:textId="77777777" w:rsidR="00B16E2C" w:rsidRDefault="00000000">
      <w:pPr>
        <w:pStyle w:val="Default"/>
        <w:ind w:left="450"/>
        <w:jc w:val="both"/>
      </w:pPr>
      <w:r>
        <w:t xml:space="preserve">     3.4.5. Участвовать в работе педагогических советов ДОУ, изучать педагогическую литературу, знакомиться с опытом работы других воспитателей. </w:t>
      </w:r>
    </w:p>
    <w:p w14:paraId="7805D651" w14:textId="77777777" w:rsidR="00B16E2C" w:rsidRDefault="00000000">
      <w:pPr>
        <w:pStyle w:val="Default"/>
        <w:ind w:left="450"/>
        <w:jc w:val="both"/>
      </w:pPr>
      <w:r>
        <w:t xml:space="preserve">     3.4.6. Оформлять наглядную педагогическую агитацию, стенды и пр., готовить выставки, каталоги, подбирать методический материал для практической работы с детьми и родителями. </w:t>
      </w:r>
    </w:p>
    <w:p w14:paraId="12FBD618" w14:textId="77777777" w:rsidR="00B16E2C" w:rsidRDefault="00000000">
      <w:pPr>
        <w:pStyle w:val="Default"/>
        <w:ind w:left="450"/>
        <w:jc w:val="both"/>
      </w:pPr>
      <w:r>
        <w:t xml:space="preserve">   3.4.7. Совместно с музыкальным руководителем готовить развлечения, праздники, принимать участие в праздниках и праздничном оформлении ДОУ. </w:t>
      </w:r>
    </w:p>
    <w:p w14:paraId="62510326" w14:textId="77777777" w:rsidR="00B16E2C" w:rsidRDefault="00000000">
      <w:pPr>
        <w:pStyle w:val="Default"/>
        <w:ind w:left="450"/>
        <w:jc w:val="both"/>
      </w:pPr>
      <w:r>
        <w:t xml:space="preserve">   3.4.8. В летний период организовывать оздоровительные мероприятия на участке ДОУ под непосредственным руководством старшей медсестры. </w:t>
      </w:r>
    </w:p>
    <w:p w14:paraId="58F2BDFE" w14:textId="77777777" w:rsidR="00B16E2C" w:rsidRDefault="00000000">
      <w:pPr>
        <w:pStyle w:val="Default"/>
        <w:ind w:left="450"/>
        <w:jc w:val="both"/>
      </w:pPr>
      <w:r>
        <w:t xml:space="preserve">    3.4.9. Работать в тесном контакте со вторым педагогом и младшим воспитателем в своей группе. </w:t>
      </w:r>
    </w:p>
    <w:p w14:paraId="736F9668" w14:textId="77777777" w:rsidR="00B16E2C" w:rsidRDefault="00000000">
      <w:pPr>
        <w:pStyle w:val="Default"/>
        <w:ind w:left="450"/>
        <w:jc w:val="both"/>
      </w:pPr>
      <w:r>
        <w:t xml:space="preserve">    3.4.10. Четко планировать свою воспитательно-образовательную деятельность, держать администрацию в курсе своих планов; соблюдать правила и режим ведения документации. </w:t>
      </w:r>
    </w:p>
    <w:p w14:paraId="1AEA0B85" w14:textId="77777777" w:rsidR="00B16E2C" w:rsidRDefault="00000000">
      <w:pPr>
        <w:pStyle w:val="Default"/>
        <w:ind w:left="450"/>
        <w:jc w:val="both"/>
      </w:pPr>
      <w:r>
        <w:t xml:space="preserve">    3.4.11.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14:paraId="1FC8AAFC" w14:textId="77777777" w:rsidR="00B16E2C" w:rsidRDefault="00000000">
      <w:pPr>
        <w:pStyle w:val="Default"/>
        <w:ind w:left="450"/>
        <w:jc w:val="both"/>
      </w:pPr>
      <w:r>
        <w:t xml:space="preserve">   3.4.12. Защищать и представлять права ребенка перед администрацией, советом и другими инстанциями. </w:t>
      </w:r>
    </w:p>
    <w:p w14:paraId="70544BD4" w14:textId="77777777" w:rsidR="00B16E2C" w:rsidRDefault="00000000">
      <w:pPr>
        <w:pStyle w:val="Default"/>
        <w:ind w:left="450"/>
        <w:jc w:val="both"/>
      </w:pPr>
      <w:r>
        <w:t xml:space="preserve">  3.4.13. Допускать на свои занятия администрацию и представителей общественности по предварительной договоренности. </w:t>
      </w:r>
    </w:p>
    <w:p w14:paraId="6CEDEC63" w14:textId="77777777" w:rsidR="00B16E2C" w:rsidRDefault="00000000">
      <w:pPr>
        <w:pStyle w:val="Default"/>
        <w:ind w:left="450"/>
        <w:jc w:val="both"/>
      </w:pPr>
      <w:r>
        <w:t xml:space="preserve">  3.4.14. Самостоятельно определять формы, средства и методы своей педагогической деятельности в рамках воспитательной концепции  развития ДОУ. </w:t>
      </w:r>
    </w:p>
    <w:p w14:paraId="7E929336" w14:textId="77777777" w:rsidR="00B16E2C" w:rsidRDefault="00000000">
      <w:pPr>
        <w:pStyle w:val="Default"/>
        <w:jc w:val="both"/>
      </w:pPr>
      <w:r>
        <w:t xml:space="preserve">         3.4.15. Быть избранным в органы самоуправления. </w:t>
      </w:r>
    </w:p>
    <w:p w14:paraId="58268B8E" w14:textId="77777777" w:rsidR="00B16E2C" w:rsidRDefault="00000000">
      <w:pPr>
        <w:pStyle w:val="Default"/>
        <w:ind w:left="450"/>
        <w:jc w:val="both"/>
      </w:pPr>
      <w:r>
        <w:t xml:space="preserve">  3.4.16. Обращаться при необходимости к родителям для усиления контроля с их стороны за поведением и развитием детей.  </w:t>
      </w:r>
    </w:p>
    <w:p w14:paraId="59C4BA0D" w14:textId="77777777" w:rsidR="00B16E2C" w:rsidRDefault="00000000">
      <w:pPr>
        <w:tabs>
          <w:tab w:val="left" w:pos="720"/>
        </w:tabs>
        <w:spacing w:after="0" w:line="240" w:lineRule="auto"/>
        <w:jc w:val="both"/>
        <w:rPr>
          <w:rFonts w:ascii="Times New Roman" w:hAnsi="Times New Roman"/>
          <w:sz w:val="24"/>
        </w:rPr>
      </w:pPr>
      <w:r>
        <w:rPr>
          <w:sz w:val="24"/>
        </w:rPr>
        <w:t xml:space="preserve">          </w:t>
      </w:r>
      <w:r>
        <w:rPr>
          <w:rFonts w:ascii="Times New Roman" w:hAnsi="Times New Roman"/>
          <w:sz w:val="24"/>
        </w:rPr>
        <w:t xml:space="preserve">3.4.17. Выполнять правила по охране труда и пожарной и антитеррористической безопасности, проходить обучение и проверку знаний и навыков в области охраны труда, оказания первой медицинской помощи; </w:t>
      </w:r>
    </w:p>
    <w:p w14:paraId="6B225B0A" w14:textId="77777777" w:rsidR="00B16E2C" w:rsidRDefault="00000000">
      <w:pPr>
        <w:tabs>
          <w:tab w:val="left" w:pos="540"/>
          <w:tab w:val="left" w:pos="632"/>
          <w:tab w:val="left" w:pos="1620"/>
        </w:tabs>
        <w:spacing w:after="0" w:line="240" w:lineRule="auto"/>
        <w:ind w:firstLine="709"/>
        <w:jc w:val="both"/>
        <w:rPr>
          <w:rFonts w:ascii="Times New Roman" w:hAnsi="Times New Roman"/>
          <w:sz w:val="24"/>
        </w:rPr>
      </w:pPr>
      <w:r>
        <w:rPr>
          <w:rFonts w:ascii="Times New Roman" w:hAnsi="Times New Roman"/>
          <w:sz w:val="24"/>
        </w:rPr>
        <w:t>3.4.18. Систематически повышать свой профессиональный уровень,проходить курсы повышения квалификации не реже 1р. в три года;</w:t>
      </w:r>
    </w:p>
    <w:p w14:paraId="200B7211" w14:textId="77777777" w:rsidR="00B16E2C" w:rsidRDefault="00000000">
      <w:pPr>
        <w:tabs>
          <w:tab w:val="left" w:pos="540"/>
          <w:tab w:val="left" w:pos="632"/>
          <w:tab w:val="left" w:pos="1620"/>
        </w:tabs>
        <w:spacing w:after="0" w:line="240" w:lineRule="auto"/>
        <w:ind w:firstLine="709"/>
        <w:jc w:val="both"/>
        <w:rPr>
          <w:rFonts w:ascii="Times New Roman" w:hAnsi="Times New Roman"/>
          <w:sz w:val="24"/>
        </w:rPr>
      </w:pPr>
      <w:r>
        <w:rPr>
          <w:rFonts w:ascii="Times New Roman" w:hAnsi="Times New Roman"/>
          <w:sz w:val="24"/>
        </w:rPr>
        <w:t>3.4.19. Проходить аттестацию на соответствие занимаемой должности;</w:t>
      </w:r>
    </w:p>
    <w:p w14:paraId="7223AB26" w14:textId="77777777" w:rsidR="00B16E2C" w:rsidRDefault="00000000">
      <w:pPr>
        <w:tabs>
          <w:tab w:val="left" w:pos="540"/>
          <w:tab w:val="left" w:pos="632"/>
          <w:tab w:val="left" w:pos="1620"/>
        </w:tabs>
        <w:spacing w:after="0" w:line="240" w:lineRule="auto"/>
        <w:ind w:firstLine="709"/>
        <w:jc w:val="both"/>
        <w:rPr>
          <w:rFonts w:ascii="Times New Roman" w:hAnsi="Times New Roman"/>
          <w:sz w:val="24"/>
        </w:rPr>
      </w:pPr>
      <w:r>
        <w:rPr>
          <w:rFonts w:ascii="Times New Roman" w:hAnsi="Times New Roman"/>
          <w:sz w:val="24"/>
        </w:rPr>
        <w:t>3.4.20. Соблюдать правовые, нравственные и этические нормы;</w:t>
      </w:r>
    </w:p>
    <w:p w14:paraId="5D69BAC0" w14:textId="77777777" w:rsidR="00B16E2C" w:rsidRDefault="00000000">
      <w:pPr>
        <w:tabs>
          <w:tab w:val="left" w:pos="540"/>
          <w:tab w:val="left" w:pos="632"/>
          <w:tab w:val="left" w:pos="1620"/>
        </w:tabs>
        <w:spacing w:after="0" w:line="240" w:lineRule="auto"/>
        <w:ind w:firstLine="709"/>
        <w:jc w:val="both"/>
        <w:rPr>
          <w:rFonts w:ascii="Times New Roman" w:hAnsi="Times New Roman"/>
          <w:sz w:val="24"/>
        </w:rPr>
      </w:pPr>
      <w:r>
        <w:rPr>
          <w:rFonts w:ascii="Times New Roman" w:hAnsi="Times New Roman"/>
          <w:sz w:val="24"/>
        </w:rPr>
        <w:t>3.4.21. Проходить предварительные при поступлении на работу и периодические медицинские осмотры, а также внеочередные медицинские осмотры, психиатрическое освидетельствование 1р. в пять лет;</w:t>
      </w:r>
    </w:p>
    <w:p w14:paraId="3C2E51F5" w14:textId="77777777" w:rsidR="00B16E2C" w:rsidRDefault="00000000">
      <w:pPr>
        <w:tabs>
          <w:tab w:val="left" w:pos="540"/>
          <w:tab w:val="left" w:pos="632"/>
          <w:tab w:val="left" w:pos="1620"/>
        </w:tabs>
        <w:spacing w:after="0" w:line="240" w:lineRule="auto"/>
        <w:ind w:firstLine="709"/>
        <w:jc w:val="both"/>
        <w:rPr>
          <w:rFonts w:ascii="Times New Roman" w:hAnsi="Times New Roman"/>
          <w:b/>
          <w:sz w:val="24"/>
        </w:rPr>
      </w:pPr>
      <w:r>
        <w:rPr>
          <w:rFonts w:ascii="Times New Roman" w:hAnsi="Times New Roman"/>
          <w:sz w:val="24"/>
        </w:rPr>
        <w:t xml:space="preserve"> Педагогические работники несут ответственность за неисполнение и ненадлежащие исполнение возложенных на них обязанностей. Неисполнение и ненадлежащие исполнение обязанности учитывается при прохождении ими аттестации.</w:t>
      </w:r>
    </w:p>
    <w:p w14:paraId="580B07A8" w14:textId="77777777" w:rsidR="00B16E2C" w:rsidRDefault="00000000">
      <w:pPr>
        <w:spacing w:after="0" w:line="240" w:lineRule="auto"/>
        <w:ind w:firstLine="709"/>
        <w:rPr>
          <w:rFonts w:ascii="Times New Roman" w:hAnsi="Times New Roman"/>
          <w:b/>
          <w:sz w:val="28"/>
        </w:rPr>
      </w:pPr>
      <w:r>
        <w:rPr>
          <w:rFonts w:ascii="Times New Roman" w:hAnsi="Times New Roman"/>
          <w:b/>
          <w:sz w:val="28"/>
        </w:rPr>
        <w:t>3.5. Работодатель имеет право:</w:t>
      </w:r>
    </w:p>
    <w:p w14:paraId="3A31A833"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3.5.1. на управление образовательным учреждением, принятие решений в пределах полномочий, предусмотренных Уставом учреждения и трудовым договором с руководителем ДОУ;</w:t>
      </w:r>
    </w:p>
    <w:p w14:paraId="1E0E8326"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3.5.2. на прием на работу работников, заключение, изменение и расторжение трудовых договоров с работниками в порядке и на условиях, которые установлены ТК РФ, иными федеральными законами, распределение должностных обязанностей;</w:t>
      </w:r>
    </w:p>
    <w:p w14:paraId="2DC9FB62"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3.5.3. на ведение коллективных переговоров через своих представителей и заключение коллективных договоров, соглашений;</w:t>
      </w:r>
    </w:p>
    <w:p w14:paraId="38BDA961"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3.5.4. на поощрение работников за добросовестный эффективный труд;</w:t>
      </w:r>
    </w:p>
    <w:p w14:paraId="5F17D2B7"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и Устава ДОУ;</w:t>
      </w:r>
    </w:p>
    <w:p w14:paraId="2FFBA693"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3.5.6. на привлечение работников к дисциплинарной и материальной ответственности в порядке, установленном ТК РФ, иными федеральными законами;</w:t>
      </w:r>
    </w:p>
    <w:p w14:paraId="6432250D"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3.5.7. на принятие локальных нормативных актов, содержащих нормы трудового права, в порядке, установленном ТК РФ, нормы локальных нормативных актов, принятые с нарушением установленного порядка, не применяются и подлежат отмене образовательной организацией;</w:t>
      </w:r>
    </w:p>
    <w:p w14:paraId="72C440C8"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3.5.8. реализовывать иные права, определенные Уставом ДОУ, трудовым договором, законодательством Российской Федерации.</w:t>
      </w:r>
    </w:p>
    <w:p w14:paraId="6DF6296C" w14:textId="77777777" w:rsidR="00B16E2C" w:rsidRDefault="00000000">
      <w:pPr>
        <w:spacing w:after="0" w:line="240" w:lineRule="auto"/>
        <w:ind w:firstLine="709"/>
        <w:rPr>
          <w:rFonts w:ascii="Times New Roman" w:hAnsi="Times New Roman"/>
          <w:b/>
          <w:sz w:val="28"/>
        </w:rPr>
      </w:pPr>
      <w:r>
        <w:rPr>
          <w:rFonts w:ascii="Times New Roman" w:hAnsi="Times New Roman"/>
          <w:b/>
          <w:sz w:val="28"/>
        </w:rPr>
        <w:t>3.6. Работодатель обязан:</w:t>
      </w:r>
    </w:p>
    <w:p w14:paraId="179FFC50"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 xml:space="preserve">3.6.1.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соблюдать права и свободы работников учреждения; </w:t>
      </w:r>
    </w:p>
    <w:p w14:paraId="6F9F4813"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 xml:space="preserve">3.6.2. предоставлять работникам работу, обусловленную трудовым договором; </w:t>
      </w:r>
    </w:p>
    <w:p w14:paraId="4C9CF7E3"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 xml:space="preserve">3.6.3. обеспечивать безопасность и условия труда, соответствующие государственным нормативным требованиям охраны труда, а также гарантии и компенсации работникам, занятым на работах с вредными и (или) опасными условиями труда; </w:t>
      </w:r>
    </w:p>
    <w:p w14:paraId="3CDEAA63"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 xml:space="preserve">3.6.4.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14:paraId="453B7986"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3.6.5. обеспечивать работникам справедливую оплату за труд, с учетом их квалификационных характеристик, норм выработки рабочего времени, по итогам работы;</w:t>
      </w:r>
    </w:p>
    <w:p w14:paraId="15B1D031" w14:textId="77777777" w:rsidR="00B16E2C" w:rsidRDefault="00000000">
      <w:pPr>
        <w:spacing w:after="0" w:line="240" w:lineRule="auto"/>
        <w:ind w:firstLine="708"/>
        <w:jc w:val="both"/>
        <w:rPr>
          <w:rFonts w:ascii="Times New Roman" w:hAnsi="Times New Roman"/>
          <w:sz w:val="24"/>
        </w:rPr>
      </w:pPr>
      <w:r>
        <w:rPr>
          <w:rFonts w:ascii="Times New Roman" w:hAnsi="Times New Roman"/>
          <w:sz w:val="24"/>
        </w:rPr>
        <w:t xml:space="preserve">3.6.6. выплачивать в полном размере причитающуюся работникам заработную плату не реже чем каждые полмесяца и не позднее 15 календарных дней со дня окончания периода, за который она начислена в следующие сроки: за первую половину месяца - </w:t>
      </w:r>
      <w:r>
        <w:rPr>
          <w:rFonts w:ascii="Times New Roman" w:hAnsi="Times New Roman"/>
          <w:b/>
          <w:sz w:val="24"/>
        </w:rPr>
        <w:t>30</w:t>
      </w:r>
      <w:r>
        <w:rPr>
          <w:rFonts w:ascii="Times New Roman" w:hAnsi="Times New Roman"/>
          <w:sz w:val="24"/>
        </w:rPr>
        <w:t xml:space="preserve"> числа текущего месяца, а за вторую половину месяца - </w:t>
      </w:r>
      <w:r>
        <w:rPr>
          <w:rFonts w:ascii="Times New Roman" w:hAnsi="Times New Roman"/>
          <w:b/>
          <w:sz w:val="24"/>
        </w:rPr>
        <w:t>15</w:t>
      </w:r>
      <w:r>
        <w:rPr>
          <w:rFonts w:ascii="Times New Roman" w:hAnsi="Times New Roman"/>
          <w:sz w:val="24"/>
        </w:rPr>
        <w:t xml:space="preserve"> числа следующего месяца;</w:t>
      </w:r>
    </w:p>
    <w:p w14:paraId="618C985A"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3.6.7.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14:paraId="69BDA982"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 xml:space="preserve">3.6.8. вести коллективные переговоры, а также заключать коллективный договор в порядке, установленном ТК РФ; </w:t>
      </w:r>
    </w:p>
    <w:p w14:paraId="2C1CC0E3"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14:paraId="66208414"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 xml:space="preserve">3.6.10. обеспечивать бытовые нужды работников, связанные с исполнением ими трудовых обязанностей; </w:t>
      </w:r>
    </w:p>
    <w:p w14:paraId="0877D547"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3.6.11. осуществлять обязательное социальное страхование работников в порядке, установленном федеральными законами;</w:t>
      </w:r>
    </w:p>
    <w:p w14:paraId="783DA861"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70719C27"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3.6.13. в случаях, предусмотренных ТК РФ, законами и иными нормативными правовыми актами, организовывать проведение обязательных предварительных (при поступлении на работу) и периодических (в течение трудовой деятельности) медицинских осмотров  работников,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w:t>
      </w:r>
    </w:p>
    <w:p w14:paraId="51807B61"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3.6.14. 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14:paraId="490A11C7"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14:paraId="2258DB75"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3.6.16. создавать условия для непрерывного повышения квалификации работников, включая повышение квалификации педагогических и руководящих работников, за счёт средств работодателя;</w:t>
      </w:r>
    </w:p>
    <w:p w14:paraId="45E7DB04" w14:textId="77777777" w:rsidR="00B16E2C" w:rsidRDefault="00000000">
      <w:pPr>
        <w:tabs>
          <w:tab w:val="left" w:pos="720"/>
        </w:tabs>
        <w:spacing w:after="0" w:line="240" w:lineRule="auto"/>
        <w:ind w:firstLine="709"/>
        <w:jc w:val="both"/>
        <w:rPr>
          <w:rFonts w:ascii="Times New Roman" w:hAnsi="Times New Roman"/>
          <w:sz w:val="24"/>
        </w:rPr>
      </w:pPr>
      <w:r>
        <w:rPr>
          <w:rFonts w:ascii="Times New Roman" w:hAnsi="Times New Roman"/>
          <w:sz w:val="24"/>
        </w:rPr>
        <w:t>3.6.17. поддерживать благоприятный морально-психологический климат в коллективе;</w:t>
      </w:r>
    </w:p>
    <w:p w14:paraId="6AC9F52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3.6.18.создавать необходимые условия для охраны и укрепления здоровья, организации питания воспитанников и работников ДОУ. Учреждение несет ответственность за жизнь и здоровье работников ДОУ (статья 28 часть 7 ФЗ «Об образовании в Российской Федерации»;</w:t>
      </w:r>
    </w:p>
    <w:p w14:paraId="60CFBF8C"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3.6.19.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w:t>
      </w:r>
    </w:p>
    <w:p w14:paraId="1CF455F9" w14:textId="77777777" w:rsidR="00B16E2C" w:rsidRDefault="00000000">
      <w:pPr>
        <w:spacing w:after="0" w:line="240" w:lineRule="auto"/>
        <w:ind w:firstLine="709"/>
        <w:jc w:val="both"/>
        <w:rPr>
          <w:rFonts w:ascii="Times New Roman" w:hAnsi="Times New Roman"/>
          <w:i/>
          <w:sz w:val="24"/>
        </w:rPr>
      </w:pPr>
      <w:r>
        <w:rPr>
          <w:rFonts w:ascii="Times New Roman" w:hAnsi="Times New Roman"/>
          <w:sz w:val="24"/>
        </w:rPr>
        <w:t>3.6.20.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14:paraId="6492EB73" w14:textId="77777777" w:rsidR="00B16E2C" w:rsidRDefault="00000000">
      <w:pPr>
        <w:tabs>
          <w:tab w:val="left" w:pos="540"/>
          <w:tab w:val="left" w:pos="632"/>
          <w:tab w:val="left" w:pos="1620"/>
        </w:tabs>
        <w:spacing w:after="0" w:line="240" w:lineRule="auto"/>
        <w:ind w:firstLine="709"/>
        <w:rPr>
          <w:rFonts w:ascii="Times New Roman" w:hAnsi="Times New Roman"/>
          <w:b/>
          <w:sz w:val="28"/>
        </w:rPr>
      </w:pPr>
      <w:r>
        <w:rPr>
          <w:rFonts w:ascii="Times New Roman" w:hAnsi="Times New Roman"/>
          <w:b/>
          <w:sz w:val="28"/>
        </w:rPr>
        <w:t>3.7. Ответственность сторон трудового договора:</w:t>
      </w:r>
    </w:p>
    <w:p w14:paraId="735F8B3E"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14:paraId="336DBC04"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14:paraId="13D2ADE9" w14:textId="77777777" w:rsidR="00B16E2C" w:rsidRDefault="00000000">
      <w:pPr>
        <w:tabs>
          <w:tab w:val="left" w:pos="540"/>
          <w:tab w:val="left" w:pos="840"/>
          <w:tab w:val="left" w:pos="1620"/>
        </w:tabs>
        <w:spacing w:after="0" w:line="240" w:lineRule="auto"/>
        <w:ind w:firstLine="709"/>
        <w:jc w:val="both"/>
        <w:rPr>
          <w:rFonts w:ascii="Times New Roman" w:hAnsi="Times New Roman"/>
          <w:sz w:val="24"/>
        </w:rPr>
      </w:pPr>
      <w:r>
        <w:rPr>
          <w:rFonts w:ascii="Times New Roman" w:hAnsi="Times New Roman"/>
          <w:sz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14:paraId="14668FE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14:paraId="3DAC2721"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14:paraId="1065E107" w14:textId="77777777" w:rsidR="00B16E2C" w:rsidRDefault="00000000">
      <w:pPr>
        <w:numPr>
          <w:ilvl w:val="0"/>
          <w:numId w:val="5"/>
        </w:numPr>
        <w:spacing w:after="0" w:line="240" w:lineRule="auto"/>
        <w:jc w:val="both"/>
        <w:rPr>
          <w:rFonts w:ascii="Times New Roman" w:hAnsi="Times New Roman"/>
          <w:sz w:val="24"/>
        </w:rPr>
      </w:pPr>
      <w:r>
        <w:rPr>
          <w:rFonts w:ascii="Times New Roman" w:hAnsi="Times New Roman"/>
          <w:sz w:val="24"/>
        </w:rPr>
        <w:t>незаконного отстранения работника от работы, незаконного его увольнения или перевода на другую работу;</w:t>
      </w:r>
    </w:p>
    <w:p w14:paraId="2F767A53" w14:textId="77777777" w:rsidR="00B16E2C" w:rsidRDefault="00000000">
      <w:pPr>
        <w:numPr>
          <w:ilvl w:val="0"/>
          <w:numId w:val="5"/>
        </w:numPr>
        <w:spacing w:after="0" w:line="240" w:lineRule="auto"/>
        <w:jc w:val="both"/>
        <w:rPr>
          <w:rFonts w:ascii="Times New Roman" w:hAnsi="Times New Roman"/>
          <w:sz w:val="24"/>
        </w:rPr>
      </w:pPr>
      <w:r>
        <w:rPr>
          <w:rFonts w:ascii="Times New Roman" w:hAnsi="Times New Roman"/>
          <w:sz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6F3F7F24" w14:textId="77777777" w:rsidR="00B16E2C" w:rsidRDefault="00000000">
      <w:pPr>
        <w:numPr>
          <w:ilvl w:val="0"/>
          <w:numId w:val="5"/>
        </w:numPr>
        <w:spacing w:after="0" w:line="240" w:lineRule="auto"/>
        <w:jc w:val="both"/>
        <w:rPr>
          <w:rFonts w:ascii="Times New Roman" w:hAnsi="Times New Roman"/>
          <w:sz w:val="24"/>
        </w:rPr>
      </w:pPr>
      <w:r>
        <w:rPr>
          <w:rFonts w:ascii="Times New Roman" w:hAnsi="Times New Roman"/>
          <w:sz w:val="24"/>
        </w:rPr>
        <w:t>задержки работодателем выдачи работнику трудовой книжки, предоставления сведений о трудовой деятельности (</w:t>
      </w:r>
      <w:hyperlink r:id="rId17" w:history="1">
        <w:r>
          <w:rPr>
            <w:rFonts w:ascii="Times New Roman" w:hAnsi="Times New Roman"/>
            <w:sz w:val="24"/>
          </w:rPr>
          <w:t>статья 66.1</w:t>
        </w:r>
      </w:hyperlink>
      <w:r>
        <w:rPr>
          <w:rFonts w:ascii="Times New Roman" w:hAnsi="Times New Roman"/>
          <w:sz w:val="24"/>
        </w:rPr>
        <w:t xml:space="preserve"> ТК РФ), внесения в трудовую книжку, в сведения о трудовой деятельности неправильной или не соответствующей законодательству формулировки причины увольнения работника.</w:t>
      </w:r>
    </w:p>
    <w:p w14:paraId="71FD82BC"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 случае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по вине работодателя.</w:t>
      </w:r>
    </w:p>
    <w:p w14:paraId="258D4D7A" w14:textId="77777777" w:rsidR="00B16E2C" w:rsidRDefault="00000000">
      <w:pPr>
        <w:spacing w:after="0" w:line="240" w:lineRule="auto"/>
        <w:jc w:val="both"/>
        <w:rPr>
          <w:rFonts w:ascii="Times New Roman" w:hAnsi="Times New Roman"/>
          <w:sz w:val="24"/>
        </w:rPr>
      </w:pPr>
      <w:r>
        <w:rPr>
          <w:rFonts w:ascii="Times New Roman" w:hAnsi="Times New Roman"/>
          <w:sz w:val="24"/>
        </w:rPr>
        <w:t xml:space="preserve">      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8" w:history="1">
        <w:r>
          <w:rPr>
            <w:rFonts w:ascii="Times New Roman" w:hAnsi="Times New Roman"/>
            <w:sz w:val="24"/>
          </w:rPr>
          <w:t>ключевой ставки</w:t>
        </w:r>
      </w:hyperlink>
      <w:r>
        <w:rPr>
          <w:rFonts w:ascii="Times New Roman" w:hAnsi="Times New Roman"/>
          <w:sz w:val="24"/>
        </w:rPr>
        <w:t xml:space="preserve">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14:paraId="38E1F971"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14:paraId="502B3FC3"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3.7.6. В соответствии со статьей 142 Трудового кодекса РФ в случае задержки работодателем выплаты заработной платы на срок более 15 дней по сравнению со сроками, установленными в организации, работник имеет право, известив работодателя в письменной форме, приостановить работу на весь период до выплаты задержанной суммы.</w:t>
      </w:r>
    </w:p>
    <w:p w14:paraId="263A024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 период приостановления работы за работником сохраняется средний заработок и он имеет право в свое рабочее время отсутствовать на рабочем месте.</w:t>
      </w:r>
    </w:p>
    <w:p w14:paraId="1A75D02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Работник, отсутствующий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14:paraId="34BF662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3.7.7. Работодатель возмещает работнику моральный вред, причиненный ему неправомерными действиями или бездействием руководящих работников учреждения. В случае отказа работодателя работник вправе обратиться в суд (статья 237 ТК РФ).</w:t>
      </w:r>
    </w:p>
    <w:p w14:paraId="2DBD9A11"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3.7.8. Руководитель учреждения, его заместители, могут быть привлечены к дисциплинарной ответственности вплоть до увольнения по заявлению профсоюзного комитета о нарушении ими трудового законодательства и иных актов, содержащих нормы трудового права, условий коллективного договора, соглашения (ст.195 ТК РФ).</w:t>
      </w:r>
    </w:p>
    <w:p w14:paraId="5DCC39BE"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3.7.9.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14:paraId="7ED0175E"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14:paraId="101D8031"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3.7.10.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14:paraId="56CB81D6"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3.7.11.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14:paraId="5840C4C2"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3.7.12.Работники несут  дисциплинарную ответственность вплоть до увольнения за невыполнение или ненадлежащее исполнение возложенных на них трудовых обязанностей.</w:t>
      </w:r>
    </w:p>
    <w:p w14:paraId="47C93465" w14:textId="77777777" w:rsidR="00B16E2C" w:rsidRDefault="00000000">
      <w:pPr>
        <w:tabs>
          <w:tab w:val="left" w:pos="720"/>
        </w:tabs>
        <w:spacing w:after="0" w:line="240" w:lineRule="auto"/>
        <w:ind w:firstLine="709"/>
        <w:jc w:val="both"/>
        <w:rPr>
          <w:rFonts w:ascii="Times New Roman" w:hAnsi="Times New Roman"/>
          <w:b/>
          <w:sz w:val="28"/>
        </w:rPr>
      </w:pPr>
      <w:r>
        <w:rPr>
          <w:rFonts w:ascii="Times New Roman" w:hAnsi="Times New Roman"/>
          <w:b/>
          <w:sz w:val="28"/>
        </w:rPr>
        <w:t>3.8. Педагогическим работникам запрещается:</w:t>
      </w:r>
    </w:p>
    <w:p w14:paraId="0CEBF271" w14:textId="77777777" w:rsidR="00B16E2C" w:rsidRDefault="00000000">
      <w:pPr>
        <w:numPr>
          <w:ilvl w:val="0"/>
          <w:numId w:val="6"/>
        </w:numPr>
        <w:tabs>
          <w:tab w:val="left" w:pos="540"/>
          <w:tab w:val="left" w:pos="632"/>
          <w:tab w:val="left" w:pos="1620"/>
        </w:tabs>
        <w:spacing w:after="0" w:line="240" w:lineRule="auto"/>
        <w:jc w:val="both"/>
        <w:rPr>
          <w:rFonts w:ascii="Times New Roman" w:hAnsi="Times New Roman"/>
          <w:sz w:val="24"/>
        </w:rPr>
      </w:pPr>
      <w:r>
        <w:rPr>
          <w:rFonts w:ascii="Times New Roman" w:hAnsi="Times New Roman"/>
          <w:sz w:val="24"/>
        </w:rPr>
        <w:t>изменять по своему усмотрению расписание занятий, прогулок (режима дня);</w:t>
      </w:r>
    </w:p>
    <w:p w14:paraId="52C0942B" w14:textId="77777777" w:rsidR="00B16E2C" w:rsidRDefault="00000000">
      <w:pPr>
        <w:numPr>
          <w:ilvl w:val="0"/>
          <w:numId w:val="6"/>
        </w:numPr>
        <w:tabs>
          <w:tab w:val="left" w:pos="540"/>
          <w:tab w:val="left" w:pos="632"/>
          <w:tab w:val="left" w:pos="1620"/>
        </w:tabs>
        <w:spacing w:after="0" w:line="240" w:lineRule="auto"/>
        <w:jc w:val="both"/>
        <w:rPr>
          <w:rFonts w:ascii="Times New Roman" w:hAnsi="Times New Roman"/>
          <w:sz w:val="24"/>
        </w:rPr>
      </w:pPr>
      <w:r>
        <w:rPr>
          <w:rFonts w:ascii="Times New Roman" w:hAnsi="Times New Roman"/>
          <w:sz w:val="24"/>
        </w:rPr>
        <w:t>отменять, удлинять или сокращать продолжительность занятий (прогулок) и перерывов между ними;</w:t>
      </w:r>
    </w:p>
    <w:p w14:paraId="41011B86" w14:textId="77777777" w:rsidR="00B16E2C" w:rsidRDefault="00000000">
      <w:pPr>
        <w:numPr>
          <w:ilvl w:val="0"/>
          <w:numId w:val="6"/>
        </w:numPr>
        <w:tabs>
          <w:tab w:val="left" w:pos="540"/>
          <w:tab w:val="left" w:pos="632"/>
          <w:tab w:val="left" w:pos="1620"/>
        </w:tabs>
        <w:spacing w:after="0" w:line="240" w:lineRule="auto"/>
        <w:jc w:val="both"/>
        <w:rPr>
          <w:rFonts w:ascii="Times New Roman" w:hAnsi="Times New Roman"/>
          <w:sz w:val="24"/>
        </w:rPr>
      </w:pPr>
      <w:r>
        <w:rPr>
          <w:rFonts w:ascii="Times New Roman" w:hAnsi="Times New Roman"/>
          <w:sz w:val="24"/>
        </w:rPr>
        <w:t>удалять воспитанников с занятий;</w:t>
      </w:r>
    </w:p>
    <w:p w14:paraId="6289BEB7" w14:textId="77777777" w:rsidR="00B16E2C" w:rsidRDefault="00000000">
      <w:pPr>
        <w:numPr>
          <w:ilvl w:val="0"/>
          <w:numId w:val="6"/>
        </w:numPr>
        <w:tabs>
          <w:tab w:val="left" w:pos="540"/>
          <w:tab w:val="left" w:pos="632"/>
          <w:tab w:val="left" w:pos="1620"/>
        </w:tabs>
        <w:spacing w:after="0" w:line="240" w:lineRule="auto"/>
        <w:jc w:val="both"/>
        <w:rPr>
          <w:rFonts w:ascii="Times New Roman" w:hAnsi="Times New Roman"/>
          <w:sz w:val="24"/>
        </w:rPr>
      </w:pPr>
      <w:r>
        <w:rPr>
          <w:rFonts w:ascii="Times New Roman" w:hAnsi="Times New Roman"/>
          <w:sz w:val="24"/>
        </w:rPr>
        <w:t>применять физические или психологические меры наказания.</w:t>
      </w:r>
    </w:p>
    <w:p w14:paraId="596666EB" w14:textId="77777777" w:rsidR="00B16E2C" w:rsidRDefault="00B16E2C">
      <w:pPr>
        <w:tabs>
          <w:tab w:val="left" w:pos="540"/>
          <w:tab w:val="left" w:pos="632"/>
          <w:tab w:val="left" w:pos="1620"/>
        </w:tabs>
        <w:spacing w:after="0" w:line="240" w:lineRule="auto"/>
        <w:ind w:firstLine="709"/>
        <w:jc w:val="both"/>
        <w:rPr>
          <w:rFonts w:ascii="Times New Roman" w:hAnsi="Times New Roman"/>
          <w:sz w:val="24"/>
        </w:rPr>
      </w:pPr>
    </w:p>
    <w:p w14:paraId="4887298D" w14:textId="77777777" w:rsidR="00B16E2C" w:rsidRDefault="00000000">
      <w:pPr>
        <w:tabs>
          <w:tab w:val="left" w:pos="720"/>
        </w:tabs>
        <w:spacing w:after="0" w:line="240" w:lineRule="auto"/>
        <w:ind w:firstLine="709"/>
        <w:jc w:val="both"/>
        <w:rPr>
          <w:rFonts w:ascii="Times New Roman" w:hAnsi="Times New Roman"/>
          <w:sz w:val="28"/>
        </w:rPr>
      </w:pPr>
      <w:r>
        <w:rPr>
          <w:rFonts w:ascii="Times New Roman" w:hAnsi="Times New Roman"/>
          <w:b/>
          <w:sz w:val="28"/>
        </w:rPr>
        <w:t>3.9. Педагогическим и другим работникам учреждения в помещениях  МБДОУ «Детский сад № 36» и на его  территории запрещается:</w:t>
      </w:r>
    </w:p>
    <w:p w14:paraId="0451DA72" w14:textId="77777777" w:rsidR="00B16E2C" w:rsidRDefault="00000000">
      <w:pPr>
        <w:numPr>
          <w:ilvl w:val="0"/>
          <w:numId w:val="7"/>
        </w:numPr>
        <w:spacing w:after="0" w:line="240" w:lineRule="auto"/>
        <w:jc w:val="both"/>
        <w:rPr>
          <w:rFonts w:ascii="Times New Roman" w:hAnsi="Times New Roman"/>
          <w:sz w:val="24"/>
        </w:rPr>
      </w:pPr>
      <w:r>
        <w:rPr>
          <w:rFonts w:ascii="Times New Roman" w:hAnsi="Times New Roman"/>
          <w:sz w:val="24"/>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14:paraId="5336012F" w14:textId="77777777" w:rsidR="00B16E2C" w:rsidRDefault="00000000">
      <w:pPr>
        <w:numPr>
          <w:ilvl w:val="0"/>
          <w:numId w:val="7"/>
        </w:numPr>
        <w:spacing w:after="0" w:line="240" w:lineRule="auto"/>
        <w:jc w:val="both"/>
        <w:rPr>
          <w:rFonts w:ascii="Times New Roman" w:hAnsi="Times New Roman"/>
          <w:sz w:val="24"/>
        </w:rPr>
      </w:pPr>
      <w:r>
        <w:rPr>
          <w:rFonts w:ascii="Times New Roman" w:hAnsi="Times New Roman"/>
          <w:sz w:val="24"/>
        </w:rPr>
        <w:t>хранить легковоспламеняющиеся и ядовитые вещества;</w:t>
      </w:r>
    </w:p>
    <w:p w14:paraId="59D843A3" w14:textId="77777777" w:rsidR="00B16E2C" w:rsidRDefault="00000000">
      <w:pPr>
        <w:pStyle w:val="Default"/>
        <w:numPr>
          <w:ilvl w:val="0"/>
          <w:numId w:val="7"/>
        </w:numPr>
        <w:spacing w:after="87"/>
        <w:jc w:val="both"/>
      </w:pPr>
      <w:r>
        <w:t xml:space="preserve">находиться в верхней одежде и головных уборах на пищеблоке, в групповых, спальных, медицинских, музыкальных, складских помещениях; </w:t>
      </w:r>
    </w:p>
    <w:p w14:paraId="58A79CB4" w14:textId="77777777" w:rsidR="00B16E2C" w:rsidRDefault="00000000">
      <w:pPr>
        <w:pStyle w:val="Default"/>
        <w:numPr>
          <w:ilvl w:val="0"/>
          <w:numId w:val="7"/>
        </w:numPr>
        <w:spacing w:after="87"/>
        <w:jc w:val="both"/>
      </w:pPr>
      <w:r>
        <w:t xml:space="preserve">громко разговаривать и шуметь в помещениях; </w:t>
      </w:r>
    </w:p>
    <w:p w14:paraId="31339316" w14:textId="77777777" w:rsidR="00B16E2C" w:rsidRDefault="00000000">
      <w:pPr>
        <w:pStyle w:val="Default"/>
        <w:numPr>
          <w:ilvl w:val="0"/>
          <w:numId w:val="7"/>
        </w:numPr>
        <w:jc w:val="both"/>
      </w:pPr>
      <w:r>
        <w:t xml:space="preserve">курить и распивать спиртные напитки в здании и на территории ДОУ. </w:t>
      </w:r>
    </w:p>
    <w:p w14:paraId="229E89D6" w14:textId="77777777" w:rsidR="00B16E2C" w:rsidRDefault="00B16E2C">
      <w:pPr>
        <w:spacing w:after="0" w:line="240" w:lineRule="auto"/>
        <w:ind w:left="1069"/>
        <w:jc w:val="both"/>
        <w:rPr>
          <w:rFonts w:ascii="Times New Roman" w:hAnsi="Times New Roman"/>
          <w:sz w:val="24"/>
        </w:rPr>
      </w:pPr>
    </w:p>
    <w:p w14:paraId="371A9E3A" w14:textId="77777777" w:rsidR="00B16E2C" w:rsidRDefault="00000000">
      <w:pPr>
        <w:tabs>
          <w:tab w:val="left" w:pos="540"/>
          <w:tab w:val="left" w:pos="632"/>
          <w:tab w:val="left" w:pos="1620"/>
        </w:tabs>
        <w:spacing w:after="0" w:line="240" w:lineRule="auto"/>
        <w:jc w:val="center"/>
        <w:rPr>
          <w:rFonts w:ascii="Times New Roman" w:hAnsi="Times New Roman"/>
          <w:b/>
          <w:sz w:val="28"/>
        </w:rPr>
      </w:pPr>
      <w:r>
        <w:rPr>
          <w:rFonts w:ascii="Times New Roman" w:hAnsi="Times New Roman"/>
          <w:b/>
          <w:sz w:val="28"/>
        </w:rPr>
        <w:t>4.</w:t>
      </w:r>
      <w:r>
        <w:rPr>
          <w:rFonts w:ascii="Times New Roman" w:hAnsi="Times New Roman"/>
          <w:b/>
          <w:i/>
          <w:sz w:val="28"/>
        </w:rPr>
        <w:t xml:space="preserve"> </w:t>
      </w:r>
      <w:r>
        <w:rPr>
          <w:rFonts w:ascii="Times New Roman" w:hAnsi="Times New Roman"/>
          <w:b/>
          <w:sz w:val="28"/>
        </w:rPr>
        <w:t>Рабочее время</w:t>
      </w:r>
      <w:r>
        <w:rPr>
          <w:rFonts w:ascii="Times New Roman" w:hAnsi="Times New Roman"/>
          <w:b/>
          <w:i/>
          <w:sz w:val="28"/>
        </w:rPr>
        <w:t xml:space="preserve"> </w:t>
      </w:r>
      <w:r>
        <w:rPr>
          <w:rFonts w:ascii="Times New Roman" w:hAnsi="Times New Roman"/>
          <w:b/>
          <w:sz w:val="28"/>
        </w:rPr>
        <w:t>и время отдыха</w:t>
      </w:r>
    </w:p>
    <w:p w14:paraId="1334D57D" w14:textId="77777777" w:rsidR="00B16E2C" w:rsidRDefault="00000000">
      <w:pPr>
        <w:tabs>
          <w:tab w:val="left" w:pos="540"/>
          <w:tab w:val="left" w:pos="720"/>
          <w:tab w:val="left" w:pos="1620"/>
        </w:tabs>
        <w:spacing w:after="0" w:line="240" w:lineRule="auto"/>
        <w:jc w:val="both"/>
        <w:rPr>
          <w:rFonts w:ascii="Times New Roman" w:hAnsi="Times New Roman"/>
          <w:b/>
          <w:sz w:val="24"/>
        </w:rPr>
      </w:pPr>
      <w:r>
        <w:rPr>
          <w:rFonts w:ascii="Times New Roman" w:hAnsi="Times New Roman"/>
          <w:b/>
          <w:sz w:val="24"/>
        </w:rPr>
        <w:t>4.1. Режим рабочего времени:</w:t>
      </w:r>
    </w:p>
    <w:p w14:paraId="6CEEDBA6"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4.1.1. В учреждении устанавливается  пятидневная рабочая неделя с  двумя выходным днями: суббота, воскресенье.</w:t>
      </w:r>
    </w:p>
    <w:p w14:paraId="226D54D6" w14:textId="77777777" w:rsidR="00B16E2C" w:rsidRDefault="00000000">
      <w:pPr>
        <w:pStyle w:val="Default"/>
        <w:jc w:val="both"/>
      </w:pPr>
      <w:r>
        <w:t xml:space="preserve">        Привлечение к работе работников в установленные графиком выходные (суббота, воскресенье) и праздничные дни: 1,2,3,4,5,6,7, 8 января - Новогодние каникулы; 23 февраля - День защитника Отечества; 8марта - Международный женский день; 1 мая -Праздник Весны и труда; 9 мая –День Победы; 12 июня - День России; 4 ноября - День народного единства; запрещено и может иметь место лишь в случаях предусмотренных законодательством. </w:t>
      </w:r>
    </w:p>
    <w:p w14:paraId="575C4E03" w14:textId="77777777" w:rsidR="00B16E2C" w:rsidRDefault="00000000">
      <w:pPr>
        <w:spacing w:after="0" w:line="240" w:lineRule="auto"/>
        <w:jc w:val="both"/>
        <w:rPr>
          <w:rFonts w:ascii="Times New Roman" w:hAnsi="Times New Roman"/>
          <w:sz w:val="24"/>
        </w:rPr>
      </w:pPr>
      <w:r>
        <w:rPr>
          <w:rFonts w:ascii="Times New Roman" w:hAnsi="Times New Roman"/>
          <w:sz w:val="24"/>
        </w:rPr>
        <w:t xml:space="preserve">        4.1.2. При совпадении выходного и нерабочего праздничного дней выходной день </w:t>
      </w:r>
      <w:hyperlink r:id="rId19" w:history="1">
        <w:r>
          <w:rPr>
            <w:rFonts w:ascii="Times New Roman" w:hAnsi="Times New Roman"/>
            <w:sz w:val="24"/>
          </w:rPr>
          <w:t>переносится</w:t>
        </w:r>
      </w:hyperlink>
      <w:r>
        <w:rPr>
          <w:rFonts w:ascii="Times New Roman" w:hAnsi="Times New Roman"/>
          <w:sz w:val="24"/>
        </w:rPr>
        <w:t> на следующий после праздничного рабочий день, за исключением выходных дней, совпадающих с нерабочими праздничными днями. Правительство Российской Федерации переносит два выходных дня из числа выходных дней, совпадающих с нерабочими праздничными днями на другие дни в очередном календарном году в порядке, установленном Трудовым Законодательством Российской Федерации.</w:t>
      </w:r>
    </w:p>
    <w:p w14:paraId="0B29B2BE" w14:textId="77777777" w:rsidR="00B16E2C" w:rsidRDefault="00000000">
      <w:pPr>
        <w:spacing w:after="0" w:line="240" w:lineRule="auto"/>
        <w:jc w:val="both"/>
        <w:rPr>
          <w:rFonts w:ascii="Times New Roman" w:hAnsi="Times New Roman"/>
          <w:sz w:val="24"/>
        </w:rPr>
      </w:pPr>
      <w:r>
        <w:rPr>
          <w:rFonts w:ascii="Times New Roman" w:hAnsi="Times New Roman"/>
          <w:sz w:val="24"/>
        </w:rPr>
        <w:t xml:space="preserve">     4.1.3. Продолжительность рабочего времени у административных работников, учебно-вспомогательного персонала, у работников, работающих по общеотраслевым должностям руководителей и служащих и профессиям рабочих составляет 40 часов в неделю (нормальная продолжительность рабочего времени), у работников занятых на работах с вредными условиями труда 3 или 4 степени или опасными условиям труда - не более 36 часов в неделю.</w:t>
      </w:r>
    </w:p>
    <w:p w14:paraId="59BADAD8"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У работников, являющихся инвалидами первой и второй групп, недельная продолжительность рабочего времени не должна превышать 35 часов.</w:t>
      </w:r>
    </w:p>
    <w:p w14:paraId="706A76AB"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Продолжительность рабочего времени у медицинских работников не более 39 часов в неделю, у музыкального руководителя 24 часа в неделю.</w:t>
      </w:r>
    </w:p>
    <w:p w14:paraId="3F577508"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Продолжительность рабочего времени конкретного работника устанавливается трудовым договором.</w:t>
      </w:r>
    </w:p>
    <w:p w14:paraId="193197F0" w14:textId="77777777" w:rsidR="00B16E2C" w:rsidRDefault="00000000">
      <w:pPr>
        <w:tabs>
          <w:tab w:val="left" w:pos="3190"/>
          <w:tab w:val="left" w:pos="4680"/>
          <w:tab w:val="left" w:leader="underscore" w:pos="6192"/>
        </w:tabs>
        <w:spacing w:after="0" w:line="240" w:lineRule="auto"/>
        <w:jc w:val="both"/>
        <w:rPr>
          <w:b/>
          <w:spacing w:val="-1"/>
          <w:sz w:val="24"/>
        </w:rPr>
      </w:pPr>
      <w:r>
        <w:rPr>
          <w:rFonts w:ascii="Times New Roman" w:hAnsi="Times New Roman"/>
          <w:sz w:val="24"/>
        </w:rPr>
        <w:t xml:space="preserve">       4.1.4. Продолжительность ежедневной работы, время начала и окончания работы, время перерывов для отдыха и питания  определяется по категориям работников ДОУ (руководитель, педагогический персонал, учебно-вспомогательный персонал и рабочие профессии, медицинский персонал),</w:t>
      </w:r>
      <w:r>
        <w:rPr>
          <w:rFonts w:ascii="Times New Roman" w:hAnsi="Times New Roman"/>
          <w:spacing w:val="-1"/>
          <w:sz w:val="24"/>
        </w:rPr>
        <w:t xml:space="preserve"> в соответствии с трудовым законодательством, нормативными правовыми актами Российской Федерации и трудовым договором, заключенным с конкретным сотрудником.</w:t>
      </w:r>
      <w:r>
        <w:rPr>
          <w:rFonts w:ascii="Times New Roman" w:hAnsi="Times New Roman"/>
          <w:sz w:val="24"/>
        </w:rPr>
        <w:t xml:space="preserve"> </w:t>
      </w:r>
    </w:p>
    <w:p w14:paraId="1E9E9879" w14:textId="77777777" w:rsidR="00B16E2C" w:rsidRDefault="00000000">
      <w:pPr>
        <w:tabs>
          <w:tab w:val="left" w:pos="540"/>
          <w:tab w:val="left" w:pos="720"/>
          <w:tab w:val="left" w:pos="1620"/>
        </w:tabs>
        <w:spacing w:after="0" w:line="240" w:lineRule="auto"/>
        <w:jc w:val="both"/>
        <w:rPr>
          <w:rFonts w:ascii="Times New Roman" w:hAnsi="Times New Roman"/>
          <w:sz w:val="24"/>
        </w:rPr>
      </w:pPr>
      <w:r>
        <w:rPr>
          <w:rFonts w:ascii="Times New Roman" w:hAnsi="Times New Roman"/>
          <w:sz w:val="24"/>
        </w:rPr>
        <w:t xml:space="preserve">        4.1.5. Для педагогических работников устанавливается сокращенная продолжительность рабочего времени - не более 36 часов в неделю.</w:t>
      </w:r>
    </w:p>
    <w:p w14:paraId="454C1BF8"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14:paraId="13D9D3E9" w14:textId="77777777" w:rsidR="00B16E2C" w:rsidRDefault="00000000">
      <w:pPr>
        <w:tabs>
          <w:tab w:val="left" w:pos="540"/>
          <w:tab w:val="left" w:pos="720"/>
          <w:tab w:val="left" w:pos="1620"/>
        </w:tabs>
        <w:spacing w:after="0" w:line="240" w:lineRule="auto"/>
        <w:jc w:val="both"/>
        <w:rPr>
          <w:rFonts w:ascii="Times New Roman" w:hAnsi="Times New Roman"/>
          <w:sz w:val="24"/>
        </w:rPr>
      </w:pPr>
      <w:r>
        <w:rPr>
          <w:rFonts w:ascii="Times New Roman" w:hAnsi="Times New Roman"/>
          <w:sz w:val="24"/>
        </w:rPr>
        <w:t xml:space="preserve">       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14:paraId="26A34AD1" w14:textId="77777777" w:rsidR="00B16E2C" w:rsidRDefault="00000000">
      <w:pPr>
        <w:spacing w:after="0" w:line="240" w:lineRule="auto"/>
        <w:jc w:val="both"/>
        <w:rPr>
          <w:rFonts w:ascii="Times New Roman" w:hAnsi="Times New Roman"/>
          <w:sz w:val="24"/>
        </w:rPr>
      </w:pPr>
      <w:r>
        <w:rPr>
          <w:rFonts w:ascii="Times New Roman" w:hAnsi="Times New Roman"/>
          <w:sz w:val="24"/>
        </w:rPr>
        <w:t xml:space="preserve">           индивидуальную работу с воспитанниками,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Периодичность проведения педагогических советов 3-4 раза в год, продолжительность не более 60 минут, родительских собраний- 2раза в год, продолжительность не более 60 минут, заседаний методических комиссий, советов и других мероприятий – не чаще 2х раз в месяц, продолжительностью не более 20минут, при отсутствии рекомендаций по соблюдению дистанционного режима;</w:t>
      </w:r>
    </w:p>
    <w:p w14:paraId="6179FE1A"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организацию и проведение методической, диагностической и консультативной помощи родителям (законным представителям);</w:t>
      </w:r>
    </w:p>
    <w:p w14:paraId="201624E8"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время, затрачиваемое непосредственно на подготовку к работе по воспитанию и обучению  воспитанников, изучению их индивидуальных способностей, интересов и склонностей, а также их семейных обстоятельств и жилищно-бытовых условий;</w:t>
      </w:r>
    </w:p>
    <w:p w14:paraId="0C929C9F"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выполнение дополнительно возложенных на педагогических работников, с их согласия, обязанностей, непосредственно связанных с образовательным процессом, с соответствующей дополнительной оплатой труда определяется Положением об оплате труда работников ДОУ.</w:t>
      </w:r>
    </w:p>
    <w:p w14:paraId="6F8F260C"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ab/>
        <w:t>4.1.7. Дни недели (периоды времени, в течение которых образовательное учреждение осуществляет свою деятельность), свободные для педагогических работников (воспитатели, музыкальный руководитель) от проведения образовательной деятельности, регулируемой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14:paraId="61B39397"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4.1.8. Периоды не работы ДОУ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14:paraId="4132042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 эти периоды педагогические и другие работники  привлекаются к образовательной, методической, организационной работе в</w:t>
      </w:r>
      <w:r>
        <w:rPr>
          <w:rFonts w:ascii="Times New Roman" w:hAnsi="Times New Roman"/>
          <w:b/>
          <w:i/>
          <w:sz w:val="24"/>
        </w:rPr>
        <w:t xml:space="preserve"> </w:t>
      </w:r>
      <w:r>
        <w:rPr>
          <w:rFonts w:ascii="Times New Roman" w:hAnsi="Times New Roman"/>
          <w:sz w:val="24"/>
        </w:rPr>
        <w:t>порядке, устанавливаемом приказом руководителя, принимаемым по согласованию с профкомом.</w:t>
      </w:r>
    </w:p>
    <w:p w14:paraId="36D67FD9"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4.1.9. Режим работы руководителя ДОУ определяется в соответствии с его должностной инструкцией.</w:t>
      </w:r>
    </w:p>
    <w:p w14:paraId="5DF37156" w14:textId="77777777" w:rsidR="00B16E2C" w:rsidRDefault="00000000">
      <w:pPr>
        <w:tabs>
          <w:tab w:val="left" w:pos="540"/>
          <w:tab w:val="left" w:pos="720"/>
          <w:tab w:val="left" w:pos="1620"/>
        </w:tabs>
        <w:spacing w:after="0" w:line="240" w:lineRule="auto"/>
        <w:jc w:val="both"/>
        <w:rPr>
          <w:rFonts w:ascii="Times New Roman" w:hAnsi="Times New Roman"/>
          <w:sz w:val="24"/>
        </w:rPr>
      </w:pPr>
      <w:r>
        <w:rPr>
          <w:rFonts w:ascii="Times New Roman" w:hAnsi="Times New Roman"/>
          <w:sz w:val="24"/>
        </w:rPr>
        <w:t xml:space="preserve">    4.1.10. Продолжительность рабочего дня или смены, непосредственно предшествующих нерабочему праздничному дню, уменьшается на один час. </w:t>
      </w:r>
    </w:p>
    <w:p w14:paraId="5F4FD15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14:paraId="141F2CC2"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Ненормированный рабочий день для работника  устанавливается и прописывается в трудовом договоре.</w:t>
      </w:r>
    </w:p>
    <w:p w14:paraId="0B04D7C3"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и в порядке, предусмотренных ст. 99 ТК РФ. </w:t>
      </w:r>
    </w:p>
    <w:p w14:paraId="53D5F9AE"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14:paraId="52D857A2"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ab/>
        <w:t>4.1.13. 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14:paraId="50A6D05F"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p>
    <w:p w14:paraId="2A94A348"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14:paraId="2348C1AC"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4.1.14. Режим работы работников, работающих по сменам, определяется графиками сменности, составляемыми работодателем по согласованию с профсоюзным комитетом.</w:t>
      </w:r>
    </w:p>
    <w:p w14:paraId="393AA605"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Устанавливается режим работы по сменам для следующих категорий работников: воспитатели, повара, сторожа.</w:t>
      </w:r>
    </w:p>
    <w:p w14:paraId="19FFF30C"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ab/>
        <w:t>График сменности доводится до сведения работников под роспись не позднее, чем за один месяц до введения его в действие. Изменение режима работы, графика, время на отдых и обед допускается с разрешения руководителя ДОУ.</w:t>
      </w:r>
    </w:p>
    <w:p w14:paraId="0B1BD60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4.1.15.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а так же при условии временно отсутствующего работника и необходимости его замещения, оплата труда производится за фактически отработанное время. </w:t>
      </w:r>
    </w:p>
    <w:p w14:paraId="45EF572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4.1.16.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14:paraId="09EFA0B5"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4.1.17. При осуществлении в образовательном учреждении функций по контролю за образовательным процессом и в других случаях не допускается:</w:t>
      </w:r>
    </w:p>
    <w:p w14:paraId="48F4E6F1" w14:textId="77777777" w:rsidR="00B16E2C" w:rsidRDefault="00000000">
      <w:pPr>
        <w:numPr>
          <w:ilvl w:val="0"/>
          <w:numId w:val="8"/>
        </w:numPr>
        <w:tabs>
          <w:tab w:val="left" w:pos="540"/>
          <w:tab w:val="left" w:pos="1620"/>
        </w:tabs>
        <w:spacing w:after="0" w:line="240" w:lineRule="auto"/>
        <w:jc w:val="both"/>
        <w:rPr>
          <w:rFonts w:ascii="Times New Roman" w:hAnsi="Times New Roman"/>
          <w:sz w:val="24"/>
        </w:rPr>
      </w:pPr>
      <w:r>
        <w:rPr>
          <w:rFonts w:ascii="Times New Roman" w:hAnsi="Times New Roman"/>
          <w:sz w:val="24"/>
        </w:rPr>
        <w:t>присутствие на занятиях посторонних лиц без разрешения представителя работодателя;</w:t>
      </w:r>
    </w:p>
    <w:p w14:paraId="764C8550" w14:textId="77777777" w:rsidR="00B16E2C" w:rsidRDefault="00000000">
      <w:pPr>
        <w:numPr>
          <w:ilvl w:val="0"/>
          <w:numId w:val="8"/>
        </w:numPr>
        <w:tabs>
          <w:tab w:val="left" w:pos="540"/>
          <w:tab w:val="left" w:pos="1620"/>
        </w:tabs>
        <w:spacing w:after="0" w:line="240" w:lineRule="auto"/>
        <w:jc w:val="both"/>
        <w:rPr>
          <w:rFonts w:ascii="Times New Roman" w:hAnsi="Times New Roman"/>
          <w:sz w:val="24"/>
        </w:rPr>
      </w:pPr>
      <w:r>
        <w:rPr>
          <w:rFonts w:ascii="Times New Roman" w:hAnsi="Times New Roman"/>
          <w:sz w:val="24"/>
        </w:rPr>
        <w:t>входить в группу после начала занятия, за  исключением представителя работодателя;</w:t>
      </w:r>
    </w:p>
    <w:p w14:paraId="70A33F20" w14:textId="77777777" w:rsidR="00B16E2C" w:rsidRDefault="00000000">
      <w:pPr>
        <w:numPr>
          <w:ilvl w:val="0"/>
          <w:numId w:val="8"/>
        </w:numPr>
        <w:tabs>
          <w:tab w:val="left" w:pos="540"/>
          <w:tab w:val="left" w:pos="1620"/>
        </w:tabs>
        <w:spacing w:after="0" w:line="240" w:lineRule="auto"/>
        <w:jc w:val="both"/>
        <w:rPr>
          <w:rFonts w:ascii="Times New Roman" w:hAnsi="Times New Roman"/>
          <w:sz w:val="24"/>
        </w:rPr>
      </w:pPr>
      <w:r>
        <w:rPr>
          <w:rFonts w:ascii="Times New Roman" w:hAnsi="Times New Roman"/>
          <w:sz w:val="24"/>
        </w:rPr>
        <w:t>делать педагогическим работникам замечания по поводу их работы во время проведения занятий и в присутствии воспитанников.</w:t>
      </w:r>
    </w:p>
    <w:p w14:paraId="41B9B293" w14:textId="77777777" w:rsidR="00B16E2C" w:rsidRDefault="00000000">
      <w:pPr>
        <w:tabs>
          <w:tab w:val="left" w:pos="540"/>
          <w:tab w:val="left" w:pos="1620"/>
        </w:tabs>
        <w:spacing w:after="0" w:line="240" w:lineRule="auto"/>
        <w:jc w:val="both"/>
        <w:rPr>
          <w:rFonts w:ascii="Times New Roman" w:hAnsi="Times New Roman"/>
          <w:sz w:val="24"/>
        </w:rPr>
      </w:pPr>
      <w:r>
        <w:rPr>
          <w:rFonts w:ascii="Times New Roman" w:hAnsi="Times New Roman"/>
          <w:b/>
          <w:sz w:val="28"/>
        </w:rPr>
        <w:t>4.3. Время отдыха:</w:t>
      </w:r>
    </w:p>
    <w:p w14:paraId="0C04864D" w14:textId="77777777" w:rsidR="00B16E2C" w:rsidRDefault="00000000">
      <w:pPr>
        <w:spacing w:after="0" w:line="240" w:lineRule="auto"/>
        <w:jc w:val="both"/>
        <w:rPr>
          <w:rFonts w:ascii="Times New Roman" w:hAnsi="Times New Roman"/>
          <w:sz w:val="24"/>
        </w:rPr>
      </w:pPr>
      <w:r>
        <w:rPr>
          <w:rFonts w:ascii="Times New Roman" w:hAnsi="Times New Roman"/>
          <w:sz w:val="24"/>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14:paraId="24A0E3BC"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Видами времени отдыха являются:</w:t>
      </w:r>
    </w:p>
    <w:p w14:paraId="4B4D59C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перерывы в течение рабочего дня (смены);</w:t>
      </w:r>
    </w:p>
    <w:p w14:paraId="7179B66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ежедневный (междусменный) отдых;</w:t>
      </w:r>
    </w:p>
    <w:p w14:paraId="655867F6"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выходные дни (еженедельный непрерывный отдых);</w:t>
      </w:r>
    </w:p>
    <w:p w14:paraId="0B9925A8"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нерабочие праздничные дни;</w:t>
      </w:r>
    </w:p>
    <w:p w14:paraId="0D4656FB"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отпуска.</w:t>
      </w:r>
    </w:p>
    <w:p w14:paraId="5E839075" w14:textId="77777777" w:rsidR="00B16E2C" w:rsidRDefault="00000000">
      <w:pPr>
        <w:pStyle w:val="ConsNormal"/>
        <w:widowControl/>
        <w:ind w:firstLine="0"/>
        <w:jc w:val="both"/>
        <w:rPr>
          <w:rFonts w:ascii="Times New Roman" w:hAnsi="Times New Roman"/>
          <w:sz w:val="24"/>
        </w:rPr>
      </w:pPr>
      <w:r>
        <w:rPr>
          <w:rFonts w:ascii="Times New Roman" w:hAnsi="Times New Roman"/>
          <w:sz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14:paraId="7849B7F6"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w:t>
      </w:r>
    </w:p>
    <w:p w14:paraId="3F2341F1"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Для остальных работников устанавливается перерыв для приема пищи и отдыха с учётом особенностей для всех категорий работников (30 минут), который в рабочее время не включается и прописывается в трудовом договоре на каждого конкретного сотрудника, кроме сотрудников, принятых на неполную ставку.</w:t>
      </w:r>
    </w:p>
    <w:p w14:paraId="46A591D8" w14:textId="77777777" w:rsidR="00B16E2C" w:rsidRDefault="00000000">
      <w:pPr>
        <w:tabs>
          <w:tab w:val="left" w:pos="540"/>
          <w:tab w:val="left" w:pos="720"/>
          <w:tab w:val="left" w:pos="1620"/>
        </w:tabs>
        <w:spacing w:after="0" w:line="240" w:lineRule="auto"/>
        <w:jc w:val="both"/>
        <w:rPr>
          <w:rFonts w:ascii="Times New Roman" w:hAnsi="Times New Roman"/>
          <w:sz w:val="24"/>
        </w:rPr>
      </w:pPr>
      <w:r>
        <w:rPr>
          <w:rFonts w:ascii="Times New Roman" w:hAnsi="Times New Roman"/>
          <w:sz w:val="24"/>
        </w:rPr>
        <w:t xml:space="preserve"> 4.3.3. Работа в выходные и нерабочие праздничные дни запрещается.</w:t>
      </w:r>
    </w:p>
    <w:p w14:paraId="58D8D66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Привлечение работников к работе в выходные и нерабочие праздничные дни допускается  в случаях и в порядке, предусмотренных ст.113 ТК РФ.</w:t>
      </w:r>
    </w:p>
    <w:p w14:paraId="11A5D31C"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Привлечение к работе в выходные и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с медицинским заключением. При этом данные работники должны быть под роспись ознакомлены со своим правом отказаться от работы в выходной или нерабочий праздничный день.</w:t>
      </w:r>
    </w:p>
    <w:p w14:paraId="21A09AA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Привлечение работников к работе в выходные и нерабочие праздничные дни производится по письменному распоряжению работодателя, в котором указываются фамилии и должности привлекаемых к работе, причина организации работы в выходной или нерабочий праздничный день, согласие профсоюзного комитета и работников.</w:t>
      </w:r>
    </w:p>
    <w:p w14:paraId="295A15CB"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Привлечение к работе в установленные работникам выходные дни, а также нерабочие праздничные дни, вызванные необходимостью проведения  дней открытых дверей, спортивных, культурно-массовых и других мероприятий допускается по приказу руководителя ДОУ с письменного согласия работников и с согласия профсоюзного комитета.</w:t>
      </w:r>
    </w:p>
    <w:p w14:paraId="0002E2C5"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ab/>
        <w:t>4.3.4. Работа в выходные и нерабочие праздничные оплачивается не менее чем в двойном размере.</w:t>
      </w:r>
    </w:p>
    <w:p w14:paraId="09C240C3"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14:paraId="7C3B3E3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которые установлены федеральными законами (ст. 262 ТК РФ). Правила предоставления дополнительных выходных дней для ухода за детьми-инвалидами утверждены постановлением Правительства РФ от 13.10.2014г. №1048.</w:t>
      </w:r>
    </w:p>
    <w:p w14:paraId="07CF0007"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4.3.6. Работникам образовательного учреждения предоставляются:</w:t>
      </w:r>
    </w:p>
    <w:p w14:paraId="2B40B588"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а) ежегодные основные оплачиваемые отпуска продолжительностью 28 календарных дней - младшим воспитателям, машинистке по стирке белья, заведующему хозяйством, повару, уборщику служебных помещений, сторожу, дворнику, делопроизводителю и др. обслуживающему персоналу;</w:t>
      </w:r>
    </w:p>
    <w:p w14:paraId="6C80E397"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 старшей медицинской сестре, воспитателям, музыкальному руководителю, заведующему ДОУ - 42 календарных дня. Продолжительность отпуска установлена постановлением Правительства РФ от 14.05.2015г. №446.</w:t>
      </w:r>
    </w:p>
    <w:p w14:paraId="27A8191C"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Педагогические работники образовательного учреждения не реже чем через каждые 10 лет непрерывной педагогической работы имеют право на длительный отпуск сроком до одного года. </w:t>
      </w:r>
    </w:p>
    <w:p w14:paraId="76D80762"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4.3.7. Очередность предоставления отпусков ежегодно определяется графиком отпусков, утверждаемым работодателем по согласованию с профкомом  не позднее, чем за две недели до наступления календарного года. С графиком отпусков работники должны быть ознакомлены под роспись.</w:t>
      </w:r>
    </w:p>
    <w:p w14:paraId="58A02DF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О времени начала отпуска работник должен быть извещен под роспись не позднее, чем за две недели до его начала.</w:t>
      </w:r>
    </w:p>
    <w:p w14:paraId="141138A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14:paraId="73B6134F"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4.3.8.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2B0FBEF4"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временной нетрудоспособности работника;</w:t>
      </w:r>
    </w:p>
    <w:p w14:paraId="161D56DB"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необходимости санитарно-курортного лечения;</w:t>
      </w:r>
    </w:p>
    <w:p w14:paraId="7E99DC9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 других случаях, предусмотренных трудовым законодательством, локальными нормативными актами учреждения (ч. 1 ст. 124 ТК РФ).</w:t>
      </w:r>
    </w:p>
    <w:p w14:paraId="6FB035D7"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4.3.9.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560E60BB" w14:textId="77777777" w:rsidR="00B16E2C" w:rsidRDefault="00000000">
      <w:pPr>
        <w:spacing w:after="0" w:line="240" w:lineRule="auto"/>
        <w:ind w:firstLine="709"/>
        <w:jc w:val="both"/>
        <w:rPr>
          <w:rFonts w:ascii="Times New Roman" w:hAnsi="Times New Roman"/>
          <w:b/>
          <w:i/>
          <w:sz w:val="24"/>
        </w:rPr>
      </w:pPr>
      <w:r>
        <w:rPr>
          <w:rFonts w:ascii="Times New Roman" w:hAnsi="Times New Roman"/>
          <w:sz w:val="24"/>
        </w:rPr>
        <w:t>4.3.10.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14:paraId="00A1C7DE"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597D52A2"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4.3.11. При увольнении работнику выплачивается денежная компенсация за все неиспользованные дни отпуска.</w:t>
      </w:r>
    </w:p>
    <w:p w14:paraId="37D7F987"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ab/>
        <w:t>4.3.12. Оплата отпуска производится не позднее, чем за три дня до его начала.</w:t>
      </w:r>
    </w:p>
    <w:p w14:paraId="738C8BD4"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14:paraId="71DD316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4.3.13.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4DBD6A7A"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ab/>
        <w:t>4.3.14. Отзыв работника из отпуска допускается только с его согласия.</w:t>
      </w:r>
    </w:p>
    <w:p w14:paraId="76AAA25C" w14:textId="77777777" w:rsidR="00B16E2C" w:rsidRDefault="00000000">
      <w:pPr>
        <w:tabs>
          <w:tab w:val="left" w:pos="540"/>
          <w:tab w:val="left" w:pos="720"/>
          <w:tab w:val="left" w:pos="1620"/>
        </w:tabs>
        <w:spacing w:after="0" w:line="240" w:lineRule="auto"/>
        <w:ind w:firstLine="709"/>
        <w:jc w:val="both"/>
        <w:rPr>
          <w:rFonts w:ascii="Times New Roman" w:hAnsi="Times New Roman"/>
          <w:sz w:val="24"/>
        </w:rPr>
      </w:pPr>
      <w:r>
        <w:rPr>
          <w:rFonts w:ascii="Times New Roman" w:hAnsi="Times New Roman"/>
          <w:sz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0B238DAC"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4.3.15.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6DFEC8D6"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14:paraId="626BB346" w14:textId="77777777" w:rsidR="00B16E2C" w:rsidRDefault="00000000">
      <w:pPr>
        <w:ind w:firstLine="709"/>
        <w:rPr>
          <w:rFonts w:ascii="Times New Roman" w:hAnsi="Times New Roman"/>
          <w:sz w:val="24"/>
        </w:rPr>
      </w:pPr>
      <w:r>
        <w:rPr>
          <w:rFonts w:ascii="Times New Roman" w:hAnsi="Times New Roman"/>
          <w:sz w:val="24"/>
        </w:rPr>
        <w:t>4.3.16. С учетом режима работы учреждения и в соответствии с решением Кемеровского областного Совета народных депутатов от 12  мая  1990 года женщинам, имеющим детей,  устанавливаются следующие  льготы:                                                                                        - женщинам, имеющим двух и более детей в возрасте до 16 лет – дополнительный день отдыха один раз в месяц  с сохранением средней заработной платы,                                                          -  женщинам,  имеющим  одного  ребёнка в возрасте до 16 лет,  рабочая неделя сокращается на один час с сохранением средней заработной платы.                                            Средний заработок сохраняется за счёт  средств работодателя.                                                                              В целях создания  дополнительных возможностей для воспитания и контроля над детьми,  для заготовки и переработки продукции, выращенной  в садах, на приусадебных участках, дачах, на период с 1 мая по 30 сентября   при наличии возможности по пятницам устанавливается  для женщин рабочий день до 15  часов с сохранением средней заработной платы.</w:t>
      </w:r>
    </w:p>
    <w:p w14:paraId="58C9763F" w14:textId="77777777" w:rsidR="00B16E2C" w:rsidRDefault="00000000">
      <w:pPr>
        <w:tabs>
          <w:tab w:val="left" w:pos="900"/>
        </w:tabs>
        <w:spacing w:after="0" w:line="240" w:lineRule="auto"/>
        <w:jc w:val="center"/>
        <w:rPr>
          <w:rFonts w:ascii="Times New Roman" w:hAnsi="Times New Roman"/>
          <w:b/>
          <w:sz w:val="28"/>
        </w:rPr>
      </w:pPr>
      <w:r>
        <w:rPr>
          <w:rFonts w:ascii="Times New Roman" w:hAnsi="Times New Roman"/>
          <w:b/>
          <w:sz w:val="28"/>
        </w:rPr>
        <w:t>V. Поощрения за успехи в работе</w:t>
      </w:r>
    </w:p>
    <w:p w14:paraId="43CA255B"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5.1. Работодатель применяет к работникам учреждения, добросовестно исполняющим трудовые обязанности, следующие виды поощрений:</w:t>
      </w:r>
    </w:p>
    <w:p w14:paraId="3D07DF10" w14:textId="77777777" w:rsidR="00B16E2C" w:rsidRDefault="00000000">
      <w:pPr>
        <w:spacing w:after="0" w:line="240" w:lineRule="auto"/>
        <w:jc w:val="both"/>
        <w:rPr>
          <w:rFonts w:ascii="Times New Roman" w:hAnsi="Times New Roman"/>
          <w:sz w:val="24"/>
        </w:rPr>
      </w:pPr>
      <w:r>
        <w:rPr>
          <w:rFonts w:ascii="Times New Roman" w:hAnsi="Times New Roman"/>
          <w:sz w:val="24"/>
        </w:rPr>
        <w:t xml:space="preserve"> объявляет благодарность, выдает премию, награждает  почетной грамотой, представляет к званию лучшего по профессии и другие виды поощрений.</w:t>
      </w:r>
    </w:p>
    <w:p w14:paraId="72053BD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14:paraId="4DD53E1C"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5.3. Поощрения применяются по согласованию с профсоюзным комитетом.</w:t>
      </w:r>
    </w:p>
    <w:p w14:paraId="08BC8906" w14:textId="77777777" w:rsidR="00B16E2C" w:rsidRDefault="00B16E2C">
      <w:pPr>
        <w:tabs>
          <w:tab w:val="left" w:pos="900"/>
        </w:tabs>
        <w:spacing w:after="0" w:line="240" w:lineRule="auto"/>
        <w:ind w:firstLine="709"/>
        <w:jc w:val="center"/>
        <w:rPr>
          <w:rFonts w:ascii="Times New Roman" w:hAnsi="Times New Roman"/>
          <w:sz w:val="24"/>
        </w:rPr>
      </w:pPr>
    </w:p>
    <w:p w14:paraId="43E15E48" w14:textId="77777777" w:rsidR="00B16E2C" w:rsidRDefault="00000000">
      <w:pPr>
        <w:tabs>
          <w:tab w:val="left" w:pos="900"/>
        </w:tabs>
        <w:spacing w:after="0" w:line="240" w:lineRule="auto"/>
        <w:jc w:val="center"/>
        <w:rPr>
          <w:rFonts w:ascii="Times New Roman" w:hAnsi="Times New Roman"/>
          <w:b/>
          <w:sz w:val="28"/>
        </w:rPr>
      </w:pPr>
      <w:r>
        <w:rPr>
          <w:rFonts w:ascii="Times New Roman" w:hAnsi="Times New Roman"/>
          <w:b/>
          <w:sz w:val="28"/>
        </w:rPr>
        <w:t>VI. Трудовая дисциплина и ответственность за ее нарушение</w:t>
      </w:r>
    </w:p>
    <w:p w14:paraId="37EAC55A" w14:textId="77777777" w:rsidR="00B16E2C" w:rsidRDefault="00000000">
      <w:pPr>
        <w:tabs>
          <w:tab w:val="left" w:pos="1080"/>
        </w:tabs>
        <w:spacing w:after="0" w:line="240" w:lineRule="auto"/>
        <w:ind w:firstLine="709"/>
        <w:jc w:val="both"/>
        <w:rPr>
          <w:rFonts w:ascii="Times New Roman" w:hAnsi="Times New Roman"/>
          <w:sz w:val="24"/>
        </w:rPr>
      </w:pPr>
      <w:r>
        <w:rPr>
          <w:rFonts w:ascii="Times New Roman" w:hAnsi="Times New Roman"/>
          <w:sz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44A1D554" w14:textId="77777777" w:rsidR="00B16E2C" w:rsidRDefault="00000000">
      <w:pPr>
        <w:tabs>
          <w:tab w:val="left" w:pos="1080"/>
        </w:tabs>
        <w:spacing w:after="0" w:line="240" w:lineRule="auto"/>
        <w:ind w:firstLine="709"/>
        <w:jc w:val="both"/>
        <w:rPr>
          <w:rFonts w:ascii="Times New Roman" w:hAnsi="Times New Roman"/>
          <w:sz w:val="24"/>
        </w:rPr>
      </w:pPr>
      <w:r>
        <w:rPr>
          <w:rFonts w:ascii="Times New Roman" w:hAnsi="Times New Roman"/>
          <w:sz w:val="24"/>
        </w:rPr>
        <w:t xml:space="preserve">  замечание; </w:t>
      </w:r>
    </w:p>
    <w:p w14:paraId="0F81C3DF" w14:textId="77777777" w:rsidR="00B16E2C" w:rsidRDefault="00000000">
      <w:pPr>
        <w:tabs>
          <w:tab w:val="left" w:pos="1080"/>
        </w:tabs>
        <w:spacing w:after="0" w:line="240" w:lineRule="auto"/>
        <w:ind w:firstLine="709"/>
        <w:jc w:val="both"/>
        <w:rPr>
          <w:rFonts w:ascii="Times New Roman" w:hAnsi="Times New Roman"/>
          <w:sz w:val="24"/>
        </w:rPr>
      </w:pPr>
      <w:r>
        <w:rPr>
          <w:rFonts w:ascii="Times New Roman" w:hAnsi="Times New Roman"/>
          <w:sz w:val="24"/>
        </w:rPr>
        <w:t xml:space="preserve">  выговор; </w:t>
      </w:r>
    </w:p>
    <w:p w14:paraId="0043F903" w14:textId="77777777" w:rsidR="00B16E2C" w:rsidRDefault="00000000">
      <w:pPr>
        <w:tabs>
          <w:tab w:val="left" w:pos="1080"/>
        </w:tabs>
        <w:spacing w:after="0" w:line="240" w:lineRule="auto"/>
        <w:ind w:firstLine="709"/>
        <w:jc w:val="both"/>
        <w:rPr>
          <w:rFonts w:ascii="Times New Roman" w:hAnsi="Times New Roman"/>
          <w:sz w:val="24"/>
        </w:rPr>
      </w:pPr>
      <w:r>
        <w:rPr>
          <w:rFonts w:ascii="Times New Roman" w:hAnsi="Times New Roman"/>
          <w:sz w:val="24"/>
        </w:rPr>
        <w:t> увольнение по соответствующим основаниям.</w:t>
      </w:r>
    </w:p>
    <w:p w14:paraId="4AB4A801" w14:textId="77777777" w:rsidR="00B16E2C" w:rsidRDefault="00000000">
      <w:pPr>
        <w:tabs>
          <w:tab w:val="left" w:pos="1080"/>
        </w:tabs>
        <w:spacing w:after="0" w:line="240" w:lineRule="auto"/>
        <w:ind w:firstLine="709"/>
        <w:jc w:val="both"/>
        <w:rPr>
          <w:rFonts w:ascii="Times New Roman" w:hAnsi="Times New Roman"/>
          <w:sz w:val="24"/>
        </w:rPr>
      </w:pPr>
      <w:r>
        <w:rPr>
          <w:rFonts w:ascii="Times New Roman" w:hAnsi="Times New Roman"/>
          <w:sz w:val="24"/>
        </w:rPr>
        <w:t>6.2. Увольнение в качестве дисциплинарного взыскания может быть применено в соответствии со ст. 192 ТК РФ в случаях:</w:t>
      </w:r>
    </w:p>
    <w:p w14:paraId="0F9E05E2"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14:paraId="3C5476F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однократного грубого нарушения работником трудовых обязанностей (п. 6 ч. 1 ст. 81 ТК РФ):</w:t>
      </w:r>
    </w:p>
    <w:p w14:paraId="0F647644"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1C19B957"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14:paraId="21E7FFA5"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5C4729E4"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311EFE93"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14:paraId="0D1912B7"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14:paraId="15EFAAA2"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14:paraId="2671CC84"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принятия необоснованного решения руководителем организации, повлекшего за собой нарушение сохранности имущества, неправомерное его использование или иной ущерб имуществу организации (п. 9  ч.1 ст. 81 ТК РФ);</w:t>
      </w:r>
    </w:p>
    <w:p w14:paraId="76BF984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однократного грубого нарушения руководителем организации  своих трудовых обязанностей (п. 10 ч.1 ст. 81 ТК РФ);</w:t>
      </w:r>
    </w:p>
    <w:p w14:paraId="2F40C736"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 повторное в течение одного года грубое нарушение устава образовательного учреждения (п.1 ст. 336 ТК РФ).</w:t>
      </w:r>
    </w:p>
    <w:p w14:paraId="6327351D"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14:paraId="722D72D9"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14:paraId="549BDC74"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Не предоставление работником объяснения не является препятствием для применения дисциплинарного взыскания.</w:t>
      </w:r>
    </w:p>
    <w:p w14:paraId="7A651E16"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6.5.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согласование с профсоюзным комитетом.</w:t>
      </w:r>
    </w:p>
    <w:p w14:paraId="14402AEE"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7CBBA687"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6.6. За каждый дисциплинарный проступок может быть применено только одно дисциплинарное взыскание.</w:t>
      </w:r>
    </w:p>
    <w:p w14:paraId="45F0807B"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14:paraId="367DB6D7"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6.7.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0FDC2CE0"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профсоюзного комитета.</w:t>
      </w:r>
    </w:p>
    <w:p w14:paraId="0CB24DE4" w14:textId="77777777" w:rsidR="00B16E2C" w:rsidRDefault="00000000">
      <w:pPr>
        <w:tabs>
          <w:tab w:val="left" w:pos="1080"/>
        </w:tabs>
        <w:spacing w:after="0" w:line="240" w:lineRule="auto"/>
        <w:ind w:firstLine="709"/>
        <w:jc w:val="both"/>
        <w:rPr>
          <w:rFonts w:ascii="Times New Roman" w:hAnsi="Times New Roman"/>
          <w:sz w:val="24"/>
        </w:rPr>
      </w:pPr>
      <w:r>
        <w:rPr>
          <w:rFonts w:ascii="Times New Roman" w:hAnsi="Times New Roman"/>
          <w:sz w:val="24"/>
        </w:rPr>
        <w:t>6.8. Сведения о взысканиях в трудовую книжку не вносятся, за исключением случаев, когда дисциплинарным взысканием является увольнение.</w:t>
      </w:r>
    </w:p>
    <w:p w14:paraId="2F62E65E" w14:textId="77777777" w:rsidR="00B16E2C" w:rsidRDefault="00000000">
      <w:pPr>
        <w:spacing w:after="0" w:line="240" w:lineRule="auto"/>
        <w:ind w:firstLine="709"/>
        <w:jc w:val="both"/>
        <w:rPr>
          <w:rFonts w:ascii="Times New Roman" w:hAnsi="Times New Roman"/>
          <w:sz w:val="24"/>
        </w:rPr>
      </w:pPr>
      <w:r>
        <w:rPr>
          <w:rFonts w:ascii="Times New Roman" w:hAnsi="Times New Roman"/>
          <w:sz w:val="24"/>
        </w:rPr>
        <w:t>6.9. Дисциплинарное взыскание может быть обжаловано работником в государственную инспекцию труда и (или) комиссию по трудовым спорам учреждения, суд.</w:t>
      </w:r>
    </w:p>
    <w:p w14:paraId="002C6304" w14:textId="77777777" w:rsidR="00B16E2C" w:rsidRDefault="00000000">
      <w:pPr>
        <w:tabs>
          <w:tab w:val="left" w:pos="1080"/>
        </w:tabs>
        <w:spacing w:after="0" w:line="240" w:lineRule="auto"/>
        <w:jc w:val="center"/>
        <w:rPr>
          <w:rFonts w:ascii="Times New Roman" w:hAnsi="Times New Roman"/>
          <w:b/>
          <w:sz w:val="28"/>
        </w:rPr>
      </w:pPr>
      <w:r>
        <w:rPr>
          <w:rFonts w:ascii="Times New Roman" w:hAnsi="Times New Roman"/>
          <w:b/>
          <w:sz w:val="28"/>
        </w:rPr>
        <w:t>VII. Заключительные положения</w:t>
      </w:r>
    </w:p>
    <w:p w14:paraId="41DF5324" w14:textId="77777777" w:rsidR="00B16E2C" w:rsidRDefault="00000000">
      <w:pPr>
        <w:tabs>
          <w:tab w:val="left" w:pos="1080"/>
        </w:tabs>
        <w:spacing w:after="0" w:line="240" w:lineRule="auto"/>
        <w:ind w:firstLine="709"/>
        <w:jc w:val="both"/>
        <w:rPr>
          <w:rFonts w:ascii="Times New Roman" w:hAnsi="Times New Roman"/>
          <w:sz w:val="24"/>
        </w:rPr>
      </w:pPr>
      <w:r>
        <w:rPr>
          <w:rFonts w:ascii="Times New Roman" w:hAnsi="Times New Roman"/>
          <w:sz w:val="24"/>
        </w:rPr>
        <w:t>7.1. Текст настоящих правил внутреннего трудового распорядка  размещен  профсоюзном уголке ДОУ.</w:t>
      </w:r>
    </w:p>
    <w:p w14:paraId="2F8558E2" w14:textId="77777777" w:rsidR="00B16E2C" w:rsidRDefault="00000000">
      <w:pPr>
        <w:tabs>
          <w:tab w:val="left" w:pos="1080"/>
        </w:tabs>
        <w:spacing w:after="0" w:line="240" w:lineRule="auto"/>
        <w:ind w:firstLine="709"/>
        <w:jc w:val="both"/>
        <w:rPr>
          <w:rFonts w:ascii="Times New Roman" w:hAnsi="Times New Roman"/>
          <w:sz w:val="24"/>
        </w:rPr>
      </w:pPr>
      <w:r>
        <w:rPr>
          <w:rFonts w:ascii="Times New Roman" w:hAnsi="Times New Roman"/>
          <w:sz w:val="24"/>
        </w:rPr>
        <w:t>7.2. Изменения и дополнения в правила внутреннего трудового распорядка вносятся работодателем по согласованию с профсоюзным комитетом.</w:t>
      </w:r>
    </w:p>
    <w:p w14:paraId="29AF9EEF" w14:textId="77777777" w:rsidR="00B16E2C" w:rsidRDefault="00000000">
      <w:pPr>
        <w:tabs>
          <w:tab w:val="left" w:pos="1080"/>
        </w:tabs>
        <w:spacing w:after="0" w:line="240" w:lineRule="auto"/>
        <w:ind w:firstLine="709"/>
        <w:jc w:val="both"/>
        <w:rPr>
          <w:rFonts w:ascii="Times New Roman" w:hAnsi="Times New Roman"/>
          <w:sz w:val="24"/>
        </w:rPr>
      </w:pPr>
      <w:r>
        <w:rPr>
          <w:rFonts w:ascii="Times New Roman" w:hAnsi="Times New Roman"/>
          <w:sz w:val="24"/>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sectPr w:rsidR="00B16E2C">
      <w:headerReference w:type="default" r:id="rId20"/>
      <w:footerReference w:type="default" r:id="rId21"/>
      <w:pgSz w:w="11906" w:h="16838"/>
      <w:pgMar w:top="1134" w:right="851" w:bottom="851" w:left="1701" w:header="709"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4EDD24" w14:textId="77777777" w:rsidR="00CE5A43" w:rsidRDefault="00CE5A43">
      <w:pPr>
        <w:spacing w:after="0" w:line="240" w:lineRule="auto"/>
      </w:pPr>
      <w:r>
        <w:separator/>
      </w:r>
    </w:p>
  </w:endnote>
  <w:endnote w:type="continuationSeparator" w:id="0">
    <w:p w14:paraId="7A254190" w14:textId="77777777" w:rsidR="00CE5A43" w:rsidRDefault="00CE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5B013" w14:textId="77777777" w:rsidR="00B16E2C" w:rsidRDefault="00B16E2C">
    <w:pPr>
      <w:pStyle w:val="ae"/>
      <w:jc w:val="right"/>
      <w:rPr>
        <w:rFonts w:ascii="Times New Roman" w:hAnsi="Times New Roman"/>
        <w:sz w:val="28"/>
      </w:rPr>
    </w:pPr>
  </w:p>
  <w:p w14:paraId="14D07C15" w14:textId="77777777" w:rsidR="00B16E2C" w:rsidRDefault="00B16E2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1E230" w14:textId="77777777" w:rsidR="00CE5A43" w:rsidRDefault="00CE5A43">
      <w:pPr>
        <w:spacing w:after="0" w:line="240" w:lineRule="auto"/>
      </w:pPr>
      <w:r>
        <w:separator/>
      </w:r>
    </w:p>
  </w:footnote>
  <w:footnote w:type="continuationSeparator" w:id="0">
    <w:p w14:paraId="321AC428" w14:textId="77777777" w:rsidR="00CE5A43" w:rsidRDefault="00CE5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82B60" w14:textId="77777777" w:rsidR="00B16E2C" w:rsidRDefault="00000000">
    <w:pPr>
      <w:pStyle w:val="a3"/>
      <w:jc w:val="center"/>
    </w:pPr>
    <w:r>
      <w:fldChar w:fldCharType="begin"/>
    </w:r>
    <w:r>
      <w:instrText xml:space="preserve">PAGE </w:instrText>
    </w:r>
    <w:r>
      <w:fldChar w:fldCharType="separate"/>
    </w:r>
    <w:r>
      <w:t xml:space="preserve"> </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A40D8"/>
    <w:multiLevelType w:val="multilevel"/>
    <w:tmpl w:val="C04A810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 w15:restartNumberingAfterBreak="0">
    <w:nsid w:val="1B2F123C"/>
    <w:multiLevelType w:val="multilevel"/>
    <w:tmpl w:val="7054DF52"/>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21101ADD"/>
    <w:multiLevelType w:val="multilevel"/>
    <w:tmpl w:val="72302D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561243C2"/>
    <w:multiLevelType w:val="multilevel"/>
    <w:tmpl w:val="4B92A52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56251CBA"/>
    <w:multiLevelType w:val="multilevel"/>
    <w:tmpl w:val="65B6976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56AB336A"/>
    <w:multiLevelType w:val="multilevel"/>
    <w:tmpl w:val="508EE7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15:restartNumberingAfterBreak="0">
    <w:nsid w:val="69A64A19"/>
    <w:multiLevelType w:val="multilevel"/>
    <w:tmpl w:val="B71AD6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7FC7591A"/>
    <w:multiLevelType w:val="multilevel"/>
    <w:tmpl w:val="01543F4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16cid:durableId="1092237708">
    <w:abstractNumId w:val="5"/>
  </w:num>
  <w:num w:numId="2" w16cid:durableId="2071229117">
    <w:abstractNumId w:val="0"/>
  </w:num>
  <w:num w:numId="3" w16cid:durableId="397018304">
    <w:abstractNumId w:val="7"/>
  </w:num>
  <w:num w:numId="4" w16cid:durableId="1891723213">
    <w:abstractNumId w:val="1"/>
  </w:num>
  <w:num w:numId="5" w16cid:durableId="69814859">
    <w:abstractNumId w:val="4"/>
  </w:num>
  <w:num w:numId="6" w16cid:durableId="437067511">
    <w:abstractNumId w:val="2"/>
  </w:num>
  <w:num w:numId="7" w16cid:durableId="1790931346">
    <w:abstractNumId w:val="3"/>
  </w:num>
  <w:num w:numId="8" w16cid:durableId="5147342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E2C"/>
    <w:rsid w:val="001820A0"/>
    <w:rsid w:val="00B16E2C"/>
    <w:rsid w:val="00C852FC"/>
    <w:rsid w:val="00CE5A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B4B2E"/>
  <w15:docId w15:val="{C661CB53-D297-4963-BF5C-A15C53BC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spacing w:after="200" w:line="276" w:lineRule="auto"/>
    </w:pPr>
    <w:rPr>
      <w:sz w:val="22"/>
    </w:rPr>
  </w:style>
  <w:style w:type="paragraph" w:styleId="10">
    <w:name w:val="heading 1"/>
    <w:basedOn w:val="a"/>
    <w:next w:val="a"/>
    <w:link w:val="11"/>
    <w:uiPriority w:val="9"/>
    <w:qFormat/>
    <w:pPr>
      <w:spacing w:before="108" w:after="108" w:line="240" w:lineRule="auto"/>
      <w:jc w:val="center"/>
      <w:outlineLvl w:val="0"/>
    </w:pPr>
    <w:rPr>
      <w:rFonts w:ascii="Arial" w:hAnsi="Arial"/>
      <w:b/>
      <w:color w:val="000080"/>
      <w:sz w:val="20"/>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a3">
    <w:name w:val="header"/>
    <w:basedOn w:val="a"/>
    <w:link w:val="a4"/>
    <w:pPr>
      <w:tabs>
        <w:tab w:val="center" w:pos="4677"/>
        <w:tab w:val="right" w:pos="9355"/>
      </w:tabs>
    </w:pPr>
  </w:style>
  <w:style w:type="character" w:customStyle="1" w:styleId="a4">
    <w:name w:val="Верхний колонтитул Знак"/>
    <w:basedOn w:val="1"/>
    <w:link w:val="a3"/>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2">
    <w:name w:val="Выделение1"/>
    <w:link w:val="a5"/>
    <w:rPr>
      <w:i/>
    </w:rPr>
  </w:style>
  <w:style w:type="character" w:styleId="a5">
    <w:name w:val="Emphasis"/>
    <w:link w:val="12"/>
    <w:rPr>
      <w:i/>
    </w:rPr>
  </w:style>
  <w:style w:type="paragraph" w:styleId="HTML">
    <w:name w:val="HTML Preformatted"/>
    <w:basedOn w:val="a"/>
    <w:link w:val="HTM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hAnsi="Arial Unicode MS"/>
      <w:sz w:val="20"/>
    </w:rPr>
  </w:style>
  <w:style w:type="character" w:customStyle="1" w:styleId="HTML0">
    <w:name w:val="Стандартный HTML Знак"/>
    <w:basedOn w:val="1"/>
    <w:link w:val="HTML"/>
    <w:rPr>
      <w:rFonts w:ascii="Arial Unicode MS" w:hAnsi="Arial Unicode MS"/>
      <w:sz w:val="20"/>
    </w:rPr>
  </w:style>
  <w:style w:type="paragraph" w:customStyle="1" w:styleId="Endnote">
    <w:name w:val="Endnote"/>
    <w:basedOn w:val="a"/>
    <w:link w:val="Endnote0"/>
    <w:rPr>
      <w:sz w:val="20"/>
    </w:rPr>
  </w:style>
  <w:style w:type="character" w:customStyle="1" w:styleId="Endnote0">
    <w:name w:val="Endnote"/>
    <w:basedOn w:val="1"/>
    <w:link w:val="Endnote"/>
    <w:rPr>
      <w:sz w:val="20"/>
    </w:rPr>
  </w:style>
  <w:style w:type="character" w:customStyle="1" w:styleId="30">
    <w:name w:val="Заголовок 3 Знак"/>
    <w:link w:val="3"/>
    <w:rPr>
      <w:rFonts w:ascii="XO Thames" w:hAnsi="XO Thames"/>
      <w:b/>
      <w:sz w:val="26"/>
    </w:rPr>
  </w:style>
  <w:style w:type="paragraph" w:styleId="a6">
    <w:name w:val="Normal (Web)"/>
    <w:basedOn w:val="a"/>
    <w:link w:val="a7"/>
    <w:pPr>
      <w:spacing w:before="240" w:after="240" w:line="240" w:lineRule="auto"/>
    </w:pPr>
    <w:rPr>
      <w:rFonts w:ascii="Times New Roman" w:hAnsi="Times New Roman"/>
      <w:sz w:val="24"/>
    </w:rPr>
  </w:style>
  <w:style w:type="character" w:customStyle="1" w:styleId="a7">
    <w:name w:val="Обычный (Интернет) Знак"/>
    <w:basedOn w:val="1"/>
    <w:link w:val="a6"/>
    <w:rPr>
      <w:rFonts w:ascii="Times New Roman" w:hAnsi="Times New Roman"/>
      <w:sz w:val="24"/>
    </w:rPr>
  </w:style>
  <w:style w:type="paragraph" w:customStyle="1" w:styleId="13">
    <w:name w:val="Знак концевой сноски1"/>
    <w:link w:val="a8"/>
    <w:rPr>
      <w:vertAlign w:val="superscript"/>
    </w:rPr>
  </w:style>
  <w:style w:type="character" w:styleId="a8">
    <w:name w:val="endnote reference"/>
    <w:link w:val="13"/>
    <w:rPr>
      <w:vertAlign w:val="superscript"/>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9">
    <w:name w:val="Plain Text"/>
    <w:basedOn w:val="a"/>
    <w:link w:val="aa"/>
    <w:pPr>
      <w:spacing w:after="0" w:line="240" w:lineRule="auto"/>
    </w:pPr>
    <w:rPr>
      <w:rFonts w:ascii="Courier New" w:hAnsi="Courier New"/>
      <w:sz w:val="20"/>
    </w:rPr>
  </w:style>
  <w:style w:type="character" w:customStyle="1" w:styleId="aa">
    <w:name w:val="Текст Знак"/>
    <w:basedOn w:val="1"/>
    <w:link w:val="a9"/>
    <w:rPr>
      <w:rFonts w:ascii="Courier New" w:hAnsi="Courier New"/>
      <w:sz w:val="20"/>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Arial" w:hAnsi="Arial"/>
      <w:b/>
      <w:color w:val="000080"/>
      <w:sz w:val="20"/>
    </w:rPr>
  </w:style>
  <w:style w:type="paragraph" w:customStyle="1" w:styleId="ConsPlusTitle">
    <w:name w:val="ConsPlusTitle"/>
    <w:link w:val="ConsPlusTitle0"/>
    <w:pPr>
      <w:widowControl w:val="0"/>
    </w:pPr>
    <w:rPr>
      <w:rFonts w:ascii="Times New Roman" w:hAnsi="Times New Roman"/>
      <w:b/>
      <w:sz w:val="28"/>
    </w:rPr>
  </w:style>
  <w:style w:type="character" w:customStyle="1" w:styleId="ConsPlusTitle0">
    <w:name w:val="ConsPlusTitle"/>
    <w:link w:val="ConsPlusTitle"/>
    <w:rPr>
      <w:rFonts w:ascii="Times New Roman" w:hAnsi="Times New Roman"/>
      <w:b/>
      <w:sz w:val="28"/>
    </w:rPr>
  </w:style>
  <w:style w:type="paragraph" w:styleId="ab">
    <w:name w:val="Body Text Indent"/>
    <w:basedOn w:val="a"/>
    <w:link w:val="ac"/>
    <w:pPr>
      <w:spacing w:before="240" w:after="240" w:line="240" w:lineRule="auto"/>
    </w:pPr>
    <w:rPr>
      <w:rFonts w:ascii="Times New Roman" w:hAnsi="Times New Roman"/>
      <w:sz w:val="24"/>
    </w:rPr>
  </w:style>
  <w:style w:type="character" w:customStyle="1" w:styleId="ac">
    <w:name w:val="Основной текст с отступом Знак"/>
    <w:basedOn w:val="1"/>
    <w:link w:val="ab"/>
    <w:rPr>
      <w:rFonts w:ascii="Times New Roman" w:hAnsi="Times New Roman"/>
      <w:sz w:val="24"/>
    </w:rPr>
  </w:style>
  <w:style w:type="paragraph" w:customStyle="1" w:styleId="14">
    <w:name w:val="Гиперссылка1"/>
    <w:link w:val="ad"/>
    <w:rPr>
      <w:color w:val="0000FF"/>
      <w:u w:val="single"/>
    </w:rPr>
  </w:style>
  <w:style w:type="character" w:styleId="ad">
    <w:name w:val="Hyperlink"/>
    <w:link w:val="14"/>
    <w:rPr>
      <w:color w:val="0000FF"/>
      <w:u w:val="single"/>
    </w:rPr>
  </w:style>
  <w:style w:type="paragraph" w:customStyle="1" w:styleId="Footnote">
    <w:name w:val="Footnote"/>
    <w:basedOn w:val="a"/>
    <w:link w:val="Footnote0"/>
    <w:rPr>
      <w:sz w:val="20"/>
    </w:rPr>
  </w:style>
  <w:style w:type="character" w:customStyle="1" w:styleId="Footnote0">
    <w:name w:val="Footnote"/>
    <w:basedOn w:val="1"/>
    <w:link w:val="Footnote"/>
    <w:rPr>
      <w:sz w:val="20"/>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7">
    <w:name w:val="Основной шрифт абзаца1"/>
    <w:link w:val="310"/>
  </w:style>
  <w:style w:type="paragraph" w:customStyle="1" w:styleId="310">
    <w:name w:val="Основной текст с отступом 31"/>
    <w:basedOn w:val="a"/>
    <w:link w:val="311"/>
    <w:pPr>
      <w:spacing w:after="120" w:line="240" w:lineRule="auto"/>
      <w:ind w:left="283"/>
    </w:pPr>
    <w:rPr>
      <w:rFonts w:ascii="Times New Roman" w:hAnsi="Times New Roman"/>
      <w:sz w:val="16"/>
    </w:rPr>
  </w:style>
  <w:style w:type="character" w:customStyle="1" w:styleId="311">
    <w:name w:val="Основной текст с отступом 31"/>
    <w:basedOn w:val="1"/>
    <w:link w:val="310"/>
    <w:rPr>
      <w:rFonts w:ascii="Times New Roman" w:hAnsi="Times New Roman"/>
      <w:sz w:val="16"/>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customStyle="1" w:styleId="Default">
    <w:name w:val="Default"/>
    <w:link w:val="Default0"/>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styleId="ae">
    <w:name w:val="footer"/>
    <w:basedOn w:val="a"/>
    <w:link w:val="af"/>
    <w:pPr>
      <w:tabs>
        <w:tab w:val="center" w:pos="4677"/>
        <w:tab w:val="right" w:pos="9355"/>
      </w:tabs>
    </w:pPr>
  </w:style>
  <w:style w:type="character" w:customStyle="1" w:styleId="af">
    <w:name w:val="Нижний колонтитул Знак"/>
    <w:basedOn w:val="1"/>
    <w:link w:val="ae"/>
    <w:rPr>
      <w:sz w:val="22"/>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0">
    <w:name w:val="Subtitle"/>
    <w:next w:val="a"/>
    <w:link w:val="af1"/>
    <w:uiPriority w:val="11"/>
    <w:qFormat/>
    <w:pPr>
      <w:jc w:val="both"/>
    </w:pPr>
    <w:rPr>
      <w:rFonts w:ascii="XO Thames" w:hAnsi="XO Thames"/>
      <w:i/>
      <w:sz w:val="24"/>
    </w:rPr>
  </w:style>
  <w:style w:type="character" w:customStyle="1" w:styleId="af1">
    <w:name w:val="Подзаголовок Знак"/>
    <w:link w:val="af0"/>
    <w:rPr>
      <w:rFonts w:ascii="XO Thames" w:hAnsi="XO Thames"/>
      <w:i/>
      <w:sz w:val="24"/>
    </w:rPr>
  </w:style>
  <w:style w:type="paragraph" w:styleId="af2">
    <w:name w:val="List Paragraph"/>
    <w:basedOn w:val="a"/>
    <w:link w:val="af3"/>
    <w:pPr>
      <w:ind w:left="720"/>
      <w:contextualSpacing/>
    </w:pPr>
  </w:style>
  <w:style w:type="character" w:customStyle="1" w:styleId="af3">
    <w:name w:val="Абзац списка Знак"/>
    <w:basedOn w:val="1"/>
    <w:link w:val="af2"/>
    <w:rPr>
      <w:sz w:val="22"/>
    </w:rPr>
  </w:style>
  <w:style w:type="paragraph" w:styleId="af4">
    <w:name w:val="Title"/>
    <w:next w:val="a"/>
    <w:link w:val="af5"/>
    <w:uiPriority w:val="10"/>
    <w:qFormat/>
    <w:pPr>
      <w:spacing w:before="567" w:after="567"/>
      <w:jc w:val="center"/>
    </w:pPr>
    <w:rPr>
      <w:rFonts w:ascii="XO Thames" w:hAnsi="XO Thames"/>
      <w:b/>
      <w:caps/>
      <w:sz w:val="40"/>
    </w:rPr>
  </w:style>
  <w:style w:type="character" w:customStyle="1" w:styleId="af5">
    <w:name w:val="Заголовок Знак"/>
    <w:link w:val="af4"/>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8">
    <w:name w:val="Знак сноски1"/>
    <w:link w:val="af6"/>
    <w:rPr>
      <w:vertAlign w:val="superscript"/>
    </w:rPr>
  </w:style>
  <w:style w:type="character" w:styleId="af6">
    <w:name w:val="footnote reference"/>
    <w:link w:val="18"/>
    <w:rPr>
      <w:vertAlign w:val="superscript"/>
    </w:rPr>
  </w:style>
  <w:style w:type="character" w:customStyle="1" w:styleId="20">
    <w:name w:val="Заголовок 2 Знак"/>
    <w:link w:val="2"/>
    <w:rPr>
      <w:rFonts w:ascii="XO Thames" w:hAnsi="XO Thames"/>
      <w:b/>
      <w:sz w:val="28"/>
    </w:rPr>
  </w:style>
  <w:style w:type="table" w:styleId="af7">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72434B464E036CC5AB76DBFFFDD0F515577AD51A7A4063ADF55BC81338130A5C0036280197CECC96318CC5D03E4B4C1282D4F8D2105n9N5G" TargetMode="External"/><Relationship Id="rId13" Type="http://schemas.openxmlformats.org/officeDocument/2006/relationships/hyperlink" Target="consultantplus://offline/ref=E09390C5F4A13A7BD758EFC78F73859F880DCB313941AEAA725E7B97E5673D33112A798F3658BBE9573E1CE638303758F8A195589AACA056l9cEF" TargetMode="External"/><Relationship Id="rId18" Type="http://schemas.openxmlformats.org/officeDocument/2006/relationships/hyperlink" Target="consultantplus://offline/ref=34295139E0E1DA19319CD9AA7E317E9FA62FA145D53534A9DA40270420BD3B9854000FA464ADCF6F1A9D5A212DF68A7B6D7775FF75EB6BZFdB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consultantplus://offline/ref=E09390C5F4A13A7BD758EFC78F73859F880DCB313941AEAA725E7B97E5673D33112A798F365AB8EC523E1CE638303758F8A195589AACA056l9cEF" TargetMode="External"/><Relationship Id="rId17" Type="http://schemas.openxmlformats.org/officeDocument/2006/relationships/hyperlink" Target="consultantplus://offline/ref=4FBF19F09335609C1D9BC030AAF33694278CC6356F5CB71394383433D183DEBFE4BB9D63FE9B5F777BE4AFFC79AC1F8F690B7DEE083B6Eo7G" TargetMode="External"/><Relationship Id="rId2" Type="http://schemas.openxmlformats.org/officeDocument/2006/relationships/styles" Target="styles.xml"/><Relationship Id="rId16" Type="http://schemas.openxmlformats.org/officeDocument/2006/relationships/hyperlink" Target="consultantplus://offline/ref=C18106DD17A2578ECECDC7B33FBFAFC9450EDD701ADBBED897F6CD6C9AC4B99C1AF21E1C7E9069857C6B06079A1AE5FA13D77D7DE1ADp1k4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CF61CD933B3283756C89C9FA2A7314B037C202830204938B35A8929ED5C24B2BDBCEA6CEA2A0F62A7F67FCF9075C73CD4DE06A00CA2PET4G" TargetMode="External"/><Relationship Id="rId5" Type="http://schemas.openxmlformats.org/officeDocument/2006/relationships/footnotes" Target="footnotes.xml"/><Relationship Id="rId15" Type="http://schemas.openxmlformats.org/officeDocument/2006/relationships/hyperlink" Target="consultantplus://offline/ref=89B875A299454A3744589F4809546ACAE23A8C4FD1FDD1BD85D77219EEA3476448507463E6375261A2CF1D64BC6CA5A5A87F358478C2E5f1G" TargetMode="External"/><Relationship Id="rId23" Type="http://schemas.openxmlformats.org/officeDocument/2006/relationships/theme" Target="theme/theme1.xml"/><Relationship Id="rId10" Type="http://schemas.openxmlformats.org/officeDocument/2006/relationships/hyperlink" Target="consultantplus://offline/ref=3CF61CD933B3283756C89C9FA2A7314B017C24293B2B4938B35A8929ED5C24B2BDBCEA6CEB290A6DFBAC6FCBD921CD23D3C218A012A2E424P9T3G" TargetMode="External"/><Relationship Id="rId19" Type="http://schemas.openxmlformats.org/officeDocument/2006/relationships/hyperlink" Target="http://www.consultant.ru/document/Cons_doc_LAW_92167/a47abe7162ac502a7d7e253908900038d89071f6/#dst100023" TargetMode="External"/><Relationship Id="rId4" Type="http://schemas.openxmlformats.org/officeDocument/2006/relationships/webSettings" Target="webSettings.xml"/><Relationship Id="rId9" Type="http://schemas.openxmlformats.org/officeDocument/2006/relationships/hyperlink" Target="consultantplus://offline/ref=B74DF39FBD9D7B86B4F7AB88AC8D0496B27D789A57149F9A11FD6C63AF1288B2788E8ADEE8B996FCA995AB38FD2D094D7EE1028BB1224ABDh6O5G" TargetMode="External"/><Relationship Id="rId14" Type="http://schemas.openxmlformats.org/officeDocument/2006/relationships/hyperlink" Target="consultantplus://offline/ref=E09390C5F4A13A7BD758EFC78F73859F880DCB313941AEAA725E7B97E5673D33112A798F3658BBE9563E1CE638303758F8A195589AACA056l9cE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11702</Words>
  <Characters>66708</Characters>
  <Application>Microsoft Office Word</Application>
  <DocSecurity>0</DocSecurity>
  <Lines>555</Lines>
  <Paragraphs>156</Paragraphs>
  <ScaleCrop>false</ScaleCrop>
  <Company/>
  <LinksUpToDate>false</LinksUpToDate>
  <CharactersWithSpaces>78254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Константин Иванов</cp:lastModifiedBy>
  <cp:revision>2</cp:revision>
  <dcterms:created xsi:type="dcterms:W3CDTF">2024-11-08T01:28:00Z</dcterms:created>
  <dcterms:modified xsi:type="dcterms:W3CDTF">2024-11-08T01:28:00Z</dcterms:modified>
</cp:coreProperties>
</file>